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78A77" w14:textId="0EFA9693" w:rsidR="002D2B28" w:rsidRDefault="001F7500" w:rsidP="00EC7FB3">
      <w:pPr>
        <w:pStyle w:val="Heading1"/>
      </w:pPr>
      <w:bookmarkStart w:id="0" w:name="_Toc263930658"/>
      <w:r>
        <w:t>Pre-</w:t>
      </w:r>
      <w:r w:rsidR="008A1275" w:rsidRPr="00D438F2">
        <w:t>Lesson</w:t>
      </w:r>
      <w:r w:rsidR="00E07A5C" w:rsidRPr="00D438F2">
        <w:t xml:space="preserve"> </w:t>
      </w:r>
      <w:bookmarkEnd w:id="0"/>
      <w:r>
        <w:t>1: Bread Mold Investigation Setup</w:t>
      </w:r>
    </w:p>
    <w:p w14:paraId="449DCD5E" w14:textId="77777777"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437EE4D9" wp14:editId="4B8F6B23">
                <wp:simplePos x="0" y="0"/>
                <wp:positionH relativeFrom="column">
                  <wp:posOffset>4800600</wp:posOffset>
                </wp:positionH>
                <wp:positionV relativeFrom="paragraph">
                  <wp:posOffset>181610</wp:posOffset>
                </wp:positionV>
                <wp:extent cx="1215390" cy="6096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09600"/>
                        </a:xfrm>
                        <a:prstGeom prst="rect">
                          <a:avLst/>
                        </a:prstGeom>
                        <a:solidFill>
                          <a:schemeClr val="lt1"/>
                        </a:solidFill>
                        <a:ln w="6350">
                          <a:solidFill>
                            <a:prstClr val="black"/>
                          </a:solidFill>
                        </a:ln>
                      </wps:spPr>
                      <wps:txbx>
                        <w:txbxContent>
                          <w:p w14:paraId="5EA79A45" w14:textId="4AFB5B51" w:rsidR="004518D4" w:rsidRDefault="004518D4" w:rsidP="004518D4">
                            <w:r>
                              <w:t xml:space="preserve">Download PDF of </w:t>
                            </w:r>
                            <w:r w:rsidR="001F7500">
                              <w:t>Pre-</w:t>
                            </w:r>
                            <w:r>
                              <w:t>Lesson</w:t>
                            </w:r>
                            <w:r w:rsidR="001F7500">
                              <w:t xml:space="preserve"> 1</w:t>
                            </w:r>
                            <w:r>
                              <w:t xml:space="preserve">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EE4D9" id="_x0000_t202" coordsize="21600,21600" o:spt="202" path="m,l,21600r21600,l21600,xe">
                <v:stroke joinstyle="miter"/>
                <v:path gradientshapeok="t" o:connecttype="rect"/>
              </v:shapetype>
              <v:shape id="Text Box 1" o:spid="_x0000_s1026" type="#_x0000_t202" style="position:absolute;margin-left:378pt;margin-top:14.3pt;width:95.7pt;height: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" fillcolor="white [3201]" strokeweight=".5pt">
                <v:textbox>
                  <w:txbxContent>
                    <w:p w14:paraId="5EA79A45" w14:textId="4AFB5B51" w:rsidR="004518D4" w:rsidRDefault="004518D4" w:rsidP="004518D4">
                      <w:r>
                        <w:t xml:space="preserve">Download PDF of </w:t>
                      </w:r>
                      <w:r w:rsidR="001F7500">
                        <w:t>Pre-</w:t>
                      </w:r>
                      <w:r>
                        <w:t>Lesson</w:t>
                      </w:r>
                      <w:r w:rsidR="001F7500">
                        <w:t xml:space="preserve"> 1</w:t>
                      </w:r>
                      <w:r>
                        <w:t xml:space="preserve"> Teacher’s Guide</w:t>
                      </w:r>
                    </w:p>
                  </w:txbxContent>
                </v:textbox>
                <w10:wrap type="square"/>
              </v:shape>
            </w:pict>
          </mc:Fallback>
        </mc:AlternateContent>
      </w:r>
      <w:r w:rsidR="00B71E67" w:rsidRPr="00B71E67">
        <w:rPr>
          <w:color w:val="FF0000"/>
        </w:rPr>
        <w:t xml:space="preserve">Tab 1: </w:t>
      </w:r>
      <w:r w:rsidR="00FB0BBF" w:rsidRPr="008B694A">
        <w:t>Overview</w:t>
      </w:r>
    </w:p>
    <w:p w14:paraId="7D2316D0" w14:textId="77777777" w:rsidR="001F7500" w:rsidRPr="00BB0E06" w:rsidRDefault="001F7500" w:rsidP="001F7500">
      <w:r w:rsidRPr="00BB0E06">
        <w:t xml:space="preserve">Students </w:t>
      </w:r>
      <w:r>
        <w:t xml:space="preserve">set up an investigation in preparation for the </w:t>
      </w:r>
      <w:r>
        <w:rPr>
          <w:i/>
        </w:rPr>
        <w:t>Decomposers</w:t>
      </w:r>
      <w:r>
        <w:t xml:space="preserve"> Unit. Bread and mold will be ready to use in about seven days.</w:t>
      </w:r>
    </w:p>
    <w:p w14:paraId="756CBC5B" w14:textId="77777777" w:rsidR="001F7500" w:rsidRPr="00BB0E06" w:rsidRDefault="001F7500" w:rsidP="001F7500">
      <w:pPr>
        <w:pStyle w:val="Heading3"/>
      </w:pPr>
      <w:r w:rsidRPr="00BB0E06">
        <w:t>Guiding Question</w:t>
      </w:r>
    </w:p>
    <w:p w14:paraId="6782E033" w14:textId="083116FF" w:rsidR="001F7500" w:rsidRPr="00BB0E06" w:rsidRDefault="001F7500" w:rsidP="001F7500">
      <w:pPr>
        <w:pStyle w:val="List1"/>
        <w:ind w:left="0" w:firstLine="0"/>
      </w:pPr>
      <w:r>
        <w:t xml:space="preserve">What happens when </w:t>
      </w:r>
      <w:r w:rsidR="00FB4B6E">
        <w:t>bread molds</w:t>
      </w:r>
      <w:r>
        <w:t>?</w:t>
      </w:r>
    </w:p>
    <w:p w14:paraId="22DFE928" w14:textId="77777777" w:rsidR="001F7500" w:rsidRPr="00BB0E06" w:rsidRDefault="001F7500" w:rsidP="001F7500">
      <w:pPr>
        <w:pStyle w:val="Heading3"/>
      </w:pPr>
      <w:r w:rsidRPr="00BB0E06">
        <w:t>Activities in this Lesson</w:t>
      </w:r>
    </w:p>
    <w:p w14:paraId="54D3D241" w14:textId="6F86A80C" w:rsidR="00E07A5C" w:rsidRPr="001F7500" w:rsidRDefault="001F7500" w:rsidP="001F7500">
      <w:pPr>
        <w:pStyle w:val="List1"/>
        <w:numPr>
          <w:ilvl w:val="0"/>
          <w:numId w:val="1"/>
        </w:numPr>
        <w:rPr>
          <w:rFonts w:eastAsia="Arial"/>
        </w:rPr>
      </w:pPr>
      <w:r w:rsidRPr="00E11E76">
        <w:rPr>
          <w:rFonts w:eastAsia="Arial"/>
        </w:rPr>
        <w:t xml:space="preserve">Pre-Activity </w:t>
      </w:r>
      <w:r>
        <w:rPr>
          <w:rFonts w:eastAsia="Arial"/>
        </w:rPr>
        <w:t>0</w:t>
      </w:r>
      <w:r w:rsidRPr="00E11E76">
        <w:rPr>
          <w:rFonts w:eastAsia="Arial"/>
        </w:rPr>
        <w:t>.1:</w:t>
      </w:r>
      <w:r>
        <w:rPr>
          <w:rFonts w:eastAsia="Arial"/>
        </w:rPr>
        <w:t xml:space="preserve"> Investigation Set Up (30 min)</w:t>
      </w:r>
    </w:p>
    <w:p w14:paraId="5D35E01A" w14:textId="743F3F8D" w:rsidR="00ED775D" w:rsidRPr="00D438F2" w:rsidRDefault="00ED775D" w:rsidP="00ED775D">
      <w:pPr>
        <w:pStyle w:val="Heading3"/>
      </w:pPr>
      <w:r w:rsidRPr="00D438F2">
        <w:t>Unit Map</w:t>
      </w:r>
    </w:p>
    <w:p w14:paraId="7164AE79" w14:textId="075E98EB" w:rsidR="001F7500" w:rsidRDefault="001F7500" w:rsidP="00B71E67">
      <w:pPr>
        <w:pStyle w:val="Heading2"/>
        <w:rPr>
          <w:color w:val="FF0000"/>
        </w:rPr>
      </w:pPr>
      <w:r>
        <w:rPr>
          <w:noProof/>
        </w:rPr>
        <mc:AlternateContent>
          <mc:Choice Requires="wps">
            <w:drawing>
              <wp:anchor distT="0" distB="0" distL="114300" distR="114300" simplePos="0" relativeHeight="251661312" behindDoc="0" locked="0" layoutInCell="1" allowOverlap="1" wp14:anchorId="4297A8E0" wp14:editId="0E9DFCEE">
                <wp:simplePos x="0" y="0"/>
                <wp:positionH relativeFrom="column">
                  <wp:posOffset>-446567</wp:posOffset>
                </wp:positionH>
                <wp:positionV relativeFrom="paragraph">
                  <wp:posOffset>409590</wp:posOffset>
                </wp:positionV>
                <wp:extent cx="800735" cy="802640"/>
                <wp:effectExtent l="50800" t="25400" r="62865" b="1178560"/>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735" cy="802640"/>
                        </a:xfrm>
                        <a:prstGeom prst="wedgeEllipseCallout">
                          <a:avLst>
                            <a:gd name="adj1" fmla="val 41911"/>
                            <a:gd name="adj2" fmla="val 187772"/>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14:paraId="6FB53F70" w14:textId="77777777" w:rsidR="001F7500" w:rsidRPr="00D63343" w:rsidRDefault="001F7500" w:rsidP="001F7500">
                            <w:pPr>
                              <w:jc w:val="center"/>
                              <w:rPr>
                                <w:color w:val="FFFFFF" w:themeColor="background1"/>
                              </w:rPr>
                            </w:pPr>
                            <w:r w:rsidRPr="00D63343">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297A8E0"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5.15pt;margin-top:32.25pt;width:63.05pt;height:6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" adj="19853,51359" fillcolor="#5a5a5a [2109]" strokecolor="gray [1629]">
                <v:shadow on="t" color="black" opacity="22936f" origin=",.5" offset="0,.63889mm"/>
                <v:textbox>
                  <w:txbxContent>
                    <w:p w14:paraId="6FB53F70" w14:textId="77777777" w:rsidR="001F7500" w:rsidRPr="00D63343" w:rsidRDefault="001F7500" w:rsidP="001F7500">
                      <w:pPr>
                        <w:jc w:val="center"/>
                        <w:rPr>
                          <w:color w:val="FFFFFF" w:themeColor="background1"/>
                        </w:rPr>
                      </w:pPr>
                      <w:r w:rsidRPr="00D63343">
                        <w:rPr>
                          <w:color w:val="FFFFFF" w:themeColor="background1"/>
                        </w:rPr>
                        <w:t>You are here</w:t>
                      </w:r>
                    </w:p>
                  </w:txbxContent>
                </v:textbox>
              </v:shape>
            </w:pict>
          </mc:Fallback>
        </mc:AlternateContent>
      </w:r>
      <w:r w:rsidR="001E25EA">
        <w:rPr>
          <w:noProof/>
        </w:rPr>
        <w:drawing>
          <wp:inline distT="0" distB="0" distL="0" distR="0" wp14:anchorId="531D2133" wp14:editId="68F03C09">
            <wp:extent cx="5943600" cy="3317875"/>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19-10-16 at 9.30.02 PM.png"/>
                    <pic:cNvPicPr/>
                  </pic:nvPicPr>
                  <pic:blipFill>
                    <a:blip r:embed="rId8"/>
                    <a:stretch>
                      <a:fillRect/>
                    </a:stretch>
                  </pic:blipFill>
                  <pic:spPr>
                    <a:xfrm>
                      <a:off x="0" y="0"/>
                      <a:ext cx="5943600" cy="3317875"/>
                    </a:xfrm>
                    <a:prstGeom prst="rect">
                      <a:avLst/>
                    </a:prstGeom>
                  </pic:spPr>
                </pic:pic>
              </a:graphicData>
            </a:graphic>
          </wp:inline>
        </w:drawing>
      </w:r>
    </w:p>
    <w:p w14:paraId="052DC2ED" w14:textId="1BE9BF82" w:rsidR="00ED775D" w:rsidRDefault="00ED775D" w:rsidP="00B71E67">
      <w:pPr>
        <w:pStyle w:val="Heading2"/>
      </w:pPr>
      <w:r w:rsidRPr="00B71E67">
        <w:rPr>
          <w:color w:val="FF0000"/>
        </w:rPr>
        <w:t>Tab 2:</w:t>
      </w:r>
      <w:r>
        <w:t xml:space="preserve"> </w:t>
      </w:r>
      <w:r w:rsidR="00174185">
        <w:t>Learning Goals</w:t>
      </w:r>
    </w:p>
    <w:p w14:paraId="479B9F4A"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BE6A4C" w:rsidRPr="00CA53BB" w14:paraId="1253F076" w14:textId="77777777" w:rsidTr="00DC53E3">
        <w:trPr>
          <w:tblHeader/>
        </w:trPr>
        <w:tc>
          <w:tcPr>
            <w:tcW w:w="3993" w:type="dxa"/>
          </w:tcPr>
          <w:p w14:paraId="756C8708" w14:textId="77777777" w:rsidR="00BE6A4C" w:rsidRPr="00CA53BB" w:rsidRDefault="00BE6A4C" w:rsidP="00DC53E3">
            <w:pPr>
              <w:pStyle w:val="Heading2"/>
              <w:spacing w:beforeLines="40" w:before="96" w:afterLines="40" w:after="96"/>
              <w:jc w:val="center"/>
              <w:outlineLvl w:val="1"/>
              <w:rPr>
                <w:sz w:val="24"/>
                <w:szCs w:val="24"/>
              </w:rPr>
            </w:pPr>
            <w:r>
              <w:rPr>
                <w:sz w:val="24"/>
                <w:szCs w:val="24"/>
              </w:rPr>
              <w:t>Activity</w:t>
            </w:r>
          </w:p>
        </w:tc>
        <w:tc>
          <w:tcPr>
            <w:tcW w:w="5357" w:type="dxa"/>
          </w:tcPr>
          <w:p w14:paraId="5F8527C7" w14:textId="77777777" w:rsidR="00BE6A4C" w:rsidRPr="00CA53BB" w:rsidRDefault="00BE6A4C" w:rsidP="00DC53E3">
            <w:pPr>
              <w:pStyle w:val="Heading2"/>
              <w:spacing w:beforeLines="40" w:before="96" w:afterLines="40" w:after="96"/>
              <w:jc w:val="center"/>
              <w:outlineLvl w:val="1"/>
              <w:rPr>
                <w:sz w:val="24"/>
                <w:szCs w:val="24"/>
              </w:rPr>
            </w:pPr>
            <w:r>
              <w:rPr>
                <w:sz w:val="24"/>
                <w:szCs w:val="24"/>
              </w:rPr>
              <w:t>Target Performance</w:t>
            </w:r>
          </w:p>
        </w:tc>
      </w:tr>
      <w:tr w:rsidR="00BE6A4C" w:rsidRPr="00041490" w14:paraId="75AAE3CC" w14:textId="77777777" w:rsidTr="00DC53E3">
        <w:tc>
          <w:tcPr>
            <w:tcW w:w="3993" w:type="dxa"/>
            <w:shd w:val="clear" w:color="auto" w:fill="auto"/>
          </w:tcPr>
          <w:p w14:paraId="393C9950" w14:textId="77777777" w:rsidR="00BE6A4C" w:rsidRPr="004B35EA" w:rsidRDefault="00BE6A4C" w:rsidP="00DC53E3">
            <w:r w:rsidRPr="00FA38F4">
              <w:t>Activity 0.1: Investigation Set Up</w:t>
            </w:r>
          </w:p>
        </w:tc>
        <w:tc>
          <w:tcPr>
            <w:tcW w:w="5357" w:type="dxa"/>
            <w:shd w:val="clear" w:color="auto" w:fill="auto"/>
          </w:tcPr>
          <w:p w14:paraId="64D25F9D" w14:textId="77777777" w:rsidR="00BE6A4C" w:rsidRPr="00BE6A4C" w:rsidRDefault="00BE6A4C" w:rsidP="00DC53E3">
            <w:pPr>
              <w:spacing w:after="0"/>
            </w:pPr>
            <w:r w:rsidRPr="00BE6A4C">
              <w:rPr>
                <w:color w:val="000000"/>
              </w:rPr>
              <w:t>Students will make initial measurements of the combined mass of a slide of bread and a Petri dish and leave the bread to mold.</w:t>
            </w:r>
          </w:p>
        </w:tc>
      </w:tr>
    </w:tbl>
    <w:p w14:paraId="41BC92F8" w14:textId="77777777" w:rsidR="00B977E7" w:rsidRPr="00D438F2" w:rsidRDefault="00B977E7" w:rsidP="007C2011">
      <w:pPr>
        <w:pStyle w:val="Heading3"/>
      </w:pPr>
      <w:r w:rsidRPr="00D438F2">
        <w:t>NGSS Performance Expectations</w:t>
      </w:r>
    </w:p>
    <w:p w14:paraId="2BBBC9B9" w14:textId="5472CCF0" w:rsidR="001F7500" w:rsidRPr="00350BD0" w:rsidRDefault="001F7500" w:rsidP="001F7500">
      <w:pPr>
        <w:pStyle w:val="List1"/>
        <w:ind w:left="0" w:firstLine="0"/>
      </w:pPr>
      <w:r w:rsidRPr="00BB0E06">
        <w:rPr>
          <w:iCs/>
        </w:rPr>
        <w:t xml:space="preserve">This lesson helps students start thinking about all of the unit </w:t>
      </w:r>
      <w:r>
        <w:rPr>
          <w:iCs/>
        </w:rPr>
        <w:t>NGSS performance expectations</w:t>
      </w:r>
      <w:r w:rsidRPr="00BB0E06">
        <w:rPr>
          <w:iCs/>
        </w:rPr>
        <w:t xml:space="preserve"> but does not feature a mastery of any of them</w:t>
      </w:r>
      <w:r w:rsidRPr="00BB0E06">
        <w:t>.</w:t>
      </w:r>
    </w:p>
    <w:p w14:paraId="7D57B41E" w14:textId="77777777" w:rsidR="00B977E7" w:rsidRDefault="00174185" w:rsidP="00B71E67">
      <w:pPr>
        <w:pStyle w:val="Heading2"/>
      </w:pPr>
      <w:r w:rsidRPr="00B71E67">
        <w:rPr>
          <w:color w:val="FF0000"/>
        </w:rPr>
        <w:lastRenderedPageBreak/>
        <w:t>Tab 3:</w:t>
      </w:r>
      <w:r>
        <w:t xml:space="preserve"> </w:t>
      </w:r>
      <w:r w:rsidR="00B977E7" w:rsidRPr="00D438F2">
        <w:t>Background Information</w:t>
      </w:r>
    </w:p>
    <w:p w14:paraId="28A5DA69" w14:textId="77777777" w:rsidR="00174185" w:rsidRPr="00174185" w:rsidRDefault="00CC2673" w:rsidP="00B71E67">
      <w:pPr>
        <w:pStyle w:val="Heading3"/>
      </w:pPr>
      <w:r w:rsidRPr="00AE0CD3">
        <w:rPr>
          <w:color w:val="00B050"/>
        </w:rPr>
        <w:t xml:space="preserve">Three-dimensional Learning Progression </w:t>
      </w:r>
      <w:r w:rsidRPr="00B71E67">
        <w:rPr>
          <w:color w:val="FF0000"/>
        </w:rPr>
        <w:t>(accordion)</w:t>
      </w:r>
    </w:p>
    <w:p w14:paraId="7F2904B8" w14:textId="251C4B3C" w:rsidR="001F7500" w:rsidRPr="00556A5D" w:rsidRDefault="001F7500" w:rsidP="001F7500">
      <w:bookmarkStart w:id="1" w:name="_Toc235692290"/>
      <w:r w:rsidRPr="00556A5D">
        <w:t>Pre</w:t>
      </w:r>
      <w:r>
        <w:t>-</w:t>
      </w:r>
      <w:r w:rsidRPr="00556A5D">
        <w:t xml:space="preserve">Lesson should be conducted at least seven days before you plan to begin the Decomposers Unit. </w:t>
      </w:r>
    </w:p>
    <w:p w14:paraId="333EF2D8" w14:textId="77777777" w:rsidR="00AB0FAB" w:rsidRPr="00D438F2" w:rsidRDefault="00AB0FAB" w:rsidP="00B71E67">
      <w:pPr>
        <w:pStyle w:val="Heading3"/>
      </w:pPr>
      <w:r>
        <w:t xml:space="preserve">Key Ideas and Practices for Each Activity </w:t>
      </w:r>
      <w:r w:rsidRPr="00B71E67">
        <w:rPr>
          <w:color w:val="FF0000"/>
        </w:rPr>
        <w:t>(accordion)</w:t>
      </w:r>
    </w:p>
    <w:p w14:paraId="4C8A1AAC" w14:textId="77777777" w:rsidR="001F7500" w:rsidRPr="00133CD8" w:rsidRDefault="001F7500" w:rsidP="001F7500">
      <w:pPr>
        <w:ind w:right="36"/>
      </w:pPr>
      <w:r w:rsidRPr="00556A5D">
        <w:t xml:space="preserve">In </w:t>
      </w:r>
      <w:r>
        <w:t>Pre-</w:t>
      </w:r>
      <w:r w:rsidRPr="00556A5D">
        <w:t xml:space="preserve">Activity </w:t>
      </w:r>
      <w:r>
        <w:t>0.1</w:t>
      </w:r>
      <w:r w:rsidRPr="00556A5D">
        <w:t>, students set up an investigation that allows them to measure mass change in moldy bread over the course of a week. This sets the stage for students to be able to ask questions about what is happening to matter and energy during the decay process. Note: Bread that appears to have no mold growing on it might actually have mold that is invisible to the naked eye. Students may have initial ideas about the Three Questions for moldy br</w:t>
      </w:r>
      <w:r>
        <w:t>ead, which will be recorded in</w:t>
      </w:r>
      <w:r w:rsidRPr="00556A5D">
        <w:t xml:space="preserve"> Lesson</w:t>
      </w:r>
      <w:r>
        <w:t xml:space="preserve"> 1</w:t>
      </w:r>
      <w:r w:rsidRPr="00556A5D">
        <w:t xml:space="preserve">. </w:t>
      </w:r>
    </w:p>
    <w:p w14:paraId="692E0AE5" w14:textId="77777777" w:rsidR="001F7500" w:rsidRPr="004237D4" w:rsidRDefault="001F7500" w:rsidP="001F7500">
      <w:pPr>
        <w:rPr>
          <w:rFonts w:eastAsia="Calibri"/>
          <w:bCs/>
          <w:kern w:val="24"/>
        </w:rPr>
      </w:pPr>
      <w:r w:rsidRPr="004237D4">
        <w:rPr>
          <w:rFonts w:eastAsia="Calibri"/>
          <w:bCs/>
          <w:kern w:val="24"/>
        </w:rPr>
        <w:t>A note on mass and weight: Grams and kilograms in the SI (metric) system are units of mass—the amount of matter in a system.  On the other hand, pounds and ounces in the English system are units of weight—the force of gravity on a particular mass.  As long as gravity doesn’t change, these units are interconvertible: The force of gravity on a 1 kg mass is about 2.205 pounds.  Since most American students are more familiar with the English units of weight, we sometimes use “weigh” and “weight,” especially when encouraging students to express their own ideas.  When referring to measurements in grams, we use “mass” as both a verb and a noun.</w:t>
      </w:r>
    </w:p>
    <w:p w14:paraId="70D2A610" w14:textId="77777777" w:rsidR="005863D3" w:rsidRPr="00D438F2" w:rsidRDefault="00AB0FAB" w:rsidP="00B71E67">
      <w:pPr>
        <w:pStyle w:val="Heading3"/>
        <w:rPr>
          <w:rFonts w:eastAsia="Calibri"/>
        </w:rPr>
      </w:pPr>
      <w:r>
        <w:t xml:space="preserve">Content Boundaries and Extensions </w:t>
      </w:r>
      <w:r w:rsidRPr="00B71E67">
        <w:rPr>
          <w:color w:val="FF0000"/>
        </w:rPr>
        <w:t>(accordion)</w:t>
      </w:r>
    </w:p>
    <w:p w14:paraId="558F790C" w14:textId="400A4A2B"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14:paraId="7C23AE74" w14:textId="0E1C1183" w:rsidR="00B977E7" w:rsidRPr="001F7500" w:rsidRDefault="001F7500" w:rsidP="00AD3132">
      <w:pPr>
        <w:pStyle w:val="Heading1"/>
        <w:rPr>
          <w:color w:val="000000" w:themeColor="text1"/>
        </w:rPr>
      </w:pPr>
      <w:bookmarkStart w:id="2" w:name="_Toc262383100"/>
      <w:r w:rsidRPr="001F7500">
        <w:rPr>
          <w:color w:val="000000" w:themeColor="text1"/>
        </w:rPr>
        <w:lastRenderedPageBreak/>
        <w:t>Pre-</w:t>
      </w:r>
      <w:r w:rsidR="00C65BBB" w:rsidRPr="001F7500">
        <w:rPr>
          <w:color w:val="000000" w:themeColor="text1"/>
        </w:rPr>
        <w:t xml:space="preserve">Activity </w:t>
      </w:r>
      <w:r w:rsidRPr="001F7500">
        <w:rPr>
          <w:color w:val="000000" w:themeColor="text1"/>
        </w:rPr>
        <w:t>0.1</w:t>
      </w:r>
      <w:r w:rsidR="004F3CA3" w:rsidRPr="001F7500">
        <w:rPr>
          <w:color w:val="000000" w:themeColor="text1"/>
        </w:rPr>
        <w:t>:</w:t>
      </w:r>
      <w:r w:rsidR="00B977E7" w:rsidRPr="001F7500">
        <w:rPr>
          <w:color w:val="000000" w:themeColor="text1"/>
        </w:rPr>
        <w:t xml:space="preserve"> </w:t>
      </w:r>
      <w:bookmarkEnd w:id="1"/>
      <w:bookmarkEnd w:id="2"/>
      <w:r w:rsidRPr="001F7500">
        <w:rPr>
          <w:color w:val="000000" w:themeColor="text1"/>
        </w:rPr>
        <w:t>Investigation Set Up</w:t>
      </w:r>
      <w:r w:rsidR="00FB4B6E">
        <w:rPr>
          <w:color w:val="000000" w:themeColor="text1"/>
        </w:rPr>
        <w:t xml:space="preserve"> (30 min)</w:t>
      </w:r>
    </w:p>
    <w:p w14:paraId="161B5CE5" w14:textId="77777777" w:rsidR="00AD3132" w:rsidRDefault="00AD3132" w:rsidP="00AD3132">
      <w:pPr>
        <w:pStyle w:val="Heading2"/>
      </w:pPr>
      <w:r>
        <w:rPr>
          <w:color w:val="FF0000"/>
        </w:rPr>
        <w:t>Tab 1:</w:t>
      </w:r>
      <w:r>
        <w:t xml:space="preserve"> Overview </w:t>
      </w:r>
      <w:r w:rsidR="00F034E3">
        <w:t>and Preparation</w:t>
      </w:r>
    </w:p>
    <w:p w14:paraId="32C77FA7" w14:textId="77777777" w:rsidR="002B5F20" w:rsidRPr="002B5F20" w:rsidRDefault="002B5F20" w:rsidP="002B5F20">
      <w:pPr>
        <w:pStyle w:val="Heading3"/>
      </w:pPr>
      <w:r>
        <w:t>Target Student Performance</w:t>
      </w:r>
    </w:p>
    <w:p w14:paraId="7BB8252D" w14:textId="627716E6" w:rsidR="00DE06FB" w:rsidRPr="00D438F2" w:rsidRDefault="00DE06FB" w:rsidP="006A35CF">
      <w:pPr>
        <w:pStyle w:val="List1"/>
        <w:ind w:left="0" w:firstLine="0"/>
      </w:pPr>
      <w:r w:rsidRPr="00BE6A4C">
        <w:rPr>
          <w:color w:val="000000"/>
        </w:rPr>
        <w:t>Students will make initial measurements of the combined mass of a slide of bread and a Petri dish and leave the bread to mold.</w:t>
      </w:r>
    </w:p>
    <w:p w14:paraId="45CBEF4F" w14:textId="77777777" w:rsidR="001F7500" w:rsidRDefault="001F7500" w:rsidP="001F7500">
      <w:pPr>
        <w:pStyle w:val="Heading3"/>
      </w:pPr>
      <w:r w:rsidRPr="00BB0E06">
        <w:t>Materials You Provide</w:t>
      </w:r>
    </w:p>
    <w:p w14:paraId="3BA87A53" w14:textId="77777777" w:rsidR="001F7500" w:rsidRDefault="001F7500" w:rsidP="001F7500">
      <w:pPr>
        <w:pStyle w:val="List1"/>
        <w:numPr>
          <w:ilvl w:val="0"/>
          <w:numId w:val="29"/>
        </w:numPr>
        <w:spacing w:after="0"/>
        <w:ind w:left="360"/>
      </w:pPr>
      <w:r>
        <w:t>Bread slices (4 per group of students)</w:t>
      </w:r>
    </w:p>
    <w:p w14:paraId="496986B6" w14:textId="56844C82" w:rsidR="001F7500" w:rsidRDefault="001F7500" w:rsidP="001F7500">
      <w:pPr>
        <w:pStyle w:val="List1"/>
        <w:numPr>
          <w:ilvl w:val="0"/>
          <w:numId w:val="29"/>
        </w:numPr>
        <w:spacing w:after="0"/>
        <w:ind w:left="360"/>
      </w:pPr>
      <w:r>
        <w:t>Digital Balance</w:t>
      </w:r>
      <w:r w:rsidR="004B457A">
        <w:t xml:space="preserve"> (1 per group of students)</w:t>
      </w:r>
    </w:p>
    <w:p w14:paraId="7061D5AC" w14:textId="34816946" w:rsidR="001F7500" w:rsidRDefault="001F7500" w:rsidP="001F7500">
      <w:pPr>
        <w:pStyle w:val="List1"/>
        <w:numPr>
          <w:ilvl w:val="0"/>
          <w:numId w:val="29"/>
        </w:numPr>
        <w:spacing w:after="0"/>
        <w:ind w:left="360"/>
      </w:pPr>
      <w:r>
        <w:t>Labels for Petri dishes</w:t>
      </w:r>
      <w:r w:rsidR="004B457A">
        <w:t xml:space="preserve"> (4 per group of students)</w:t>
      </w:r>
    </w:p>
    <w:p w14:paraId="744F145A" w14:textId="77777777" w:rsidR="001F7500" w:rsidRDefault="001F7500" w:rsidP="001F7500">
      <w:pPr>
        <w:pStyle w:val="List1"/>
        <w:numPr>
          <w:ilvl w:val="0"/>
          <w:numId w:val="29"/>
        </w:numPr>
        <w:spacing w:after="0"/>
        <w:ind w:left="360"/>
      </w:pPr>
      <w:r>
        <w:t>Permanent marker (1 per group of 4 students)</w:t>
      </w:r>
    </w:p>
    <w:p w14:paraId="18CCBE0E" w14:textId="162D02DE" w:rsidR="001F7500" w:rsidRDefault="001F7500" w:rsidP="001F7500">
      <w:pPr>
        <w:pStyle w:val="List1"/>
        <w:numPr>
          <w:ilvl w:val="0"/>
          <w:numId w:val="29"/>
        </w:numPr>
        <w:spacing w:after="0"/>
        <w:ind w:left="360"/>
      </w:pPr>
      <w:r>
        <w:t>Petri dishes with lids (4 per group of students)</w:t>
      </w:r>
    </w:p>
    <w:p w14:paraId="01A3CE38" w14:textId="77777777" w:rsidR="001F7500" w:rsidRDefault="001F7500" w:rsidP="001F7500">
      <w:pPr>
        <w:pStyle w:val="List1"/>
        <w:numPr>
          <w:ilvl w:val="0"/>
          <w:numId w:val="29"/>
        </w:numPr>
        <w:spacing w:after="0"/>
        <w:ind w:left="360"/>
      </w:pPr>
      <w:r>
        <w:t>Roll of tape (1 per group or class)</w:t>
      </w:r>
    </w:p>
    <w:p w14:paraId="042AF77D" w14:textId="57C5A393" w:rsidR="001F7500" w:rsidRPr="00856BB7" w:rsidRDefault="001F7500" w:rsidP="001F7500">
      <w:pPr>
        <w:pStyle w:val="List1"/>
        <w:numPr>
          <w:ilvl w:val="0"/>
          <w:numId w:val="29"/>
        </w:numPr>
        <w:ind w:left="360"/>
      </w:pPr>
      <w:r>
        <w:t xml:space="preserve">Spray bottle with water for misting the bread (1 per </w:t>
      </w:r>
      <w:r w:rsidR="00FB4B6E">
        <w:t>group</w:t>
      </w:r>
      <w:r>
        <w:t xml:space="preserve"> or </w:t>
      </w:r>
      <w:r w:rsidR="00FB4B6E">
        <w:t>class</w:t>
      </w:r>
      <w:r>
        <w:t>)</w:t>
      </w:r>
    </w:p>
    <w:p w14:paraId="7F653247" w14:textId="77777777" w:rsidR="001F7500" w:rsidRPr="00BB0E06" w:rsidRDefault="001F7500" w:rsidP="001F7500">
      <w:pPr>
        <w:pStyle w:val="Heading3"/>
      </w:pPr>
      <w:r w:rsidRPr="00BB0E06">
        <w:t>Resources Provided</w:t>
      </w:r>
    </w:p>
    <w:p w14:paraId="6846B826" w14:textId="77777777" w:rsidR="001F7500" w:rsidRPr="00800944" w:rsidRDefault="001F7500" w:rsidP="001F7500">
      <w:pPr>
        <w:pStyle w:val="ListParagraph"/>
        <w:numPr>
          <w:ilvl w:val="0"/>
          <w:numId w:val="29"/>
        </w:numPr>
        <w:ind w:left="360" w:right="36"/>
      </w:pPr>
      <w:r>
        <w:rPr>
          <w:bCs/>
          <w:color w:val="0000FF"/>
        </w:rPr>
        <w:t xml:space="preserve">Pre 0.1 Bread Mold Investigation Set Up Worksheet </w:t>
      </w:r>
      <w:r>
        <w:rPr>
          <w:bCs/>
          <w:color w:val="000000" w:themeColor="text1"/>
        </w:rPr>
        <w:t>(1 per student)</w:t>
      </w:r>
    </w:p>
    <w:p w14:paraId="7F96D7C9" w14:textId="4FD05F8E" w:rsidR="002E7ECF" w:rsidRPr="00BB0E06" w:rsidRDefault="002E7ECF" w:rsidP="002E7ECF">
      <w:pPr>
        <w:pStyle w:val="Heading3"/>
      </w:pPr>
      <w:r>
        <w:t xml:space="preserve">Recurring </w:t>
      </w:r>
      <w:r w:rsidRPr="00BB0E06">
        <w:t xml:space="preserve">Resources </w:t>
      </w:r>
    </w:p>
    <w:p w14:paraId="3E8F6B04" w14:textId="77777777" w:rsidR="002E7ECF" w:rsidRPr="003613B2" w:rsidRDefault="002E7ECF" w:rsidP="002E7ECF">
      <w:pPr>
        <w:pStyle w:val="ListParagraph"/>
        <w:numPr>
          <w:ilvl w:val="0"/>
          <w:numId w:val="29"/>
        </w:numPr>
        <w:ind w:left="360" w:right="36"/>
        <w:rPr>
          <w:color w:val="0000F1"/>
        </w:rPr>
      </w:pPr>
      <w:r w:rsidRPr="003613B2">
        <w:rPr>
          <w:bCs/>
          <w:color w:val="0000F1"/>
        </w:rPr>
        <w:t>Bread Mold Class Results 11 x 17 Poster</w:t>
      </w:r>
    </w:p>
    <w:p w14:paraId="53408B1F" w14:textId="0628EFA8" w:rsidR="002E7ECF" w:rsidRPr="003613B2" w:rsidRDefault="002E7ECF" w:rsidP="002E7ECF">
      <w:pPr>
        <w:pStyle w:val="ListParagraph"/>
        <w:numPr>
          <w:ilvl w:val="0"/>
          <w:numId w:val="29"/>
        </w:numPr>
        <w:ind w:left="360" w:right="36"/>
        <w:rPr>
          <w:color w:val="0000F1"/>
        </w:rPr>
      </w:pPr>
      <w:r w:rsidRPr="003613B2">
        <w:rPr>
          <w:bCs/>
          <w:color w:val="0000F1"/>
        </w:rPr>
        <w:t>Bread Mold Class Results Spreadsheet</w:t>
      </w:r>
    </w:p>
    <w:p w14:paraId="268762B4" w14:textId="77777777" w:rsidR="001F7500" w:rsidRPr="00BB0E06" w:rsidRDefault="001F7500" w:rsidP="001F7500">
      <w:pPr>
        <w:pStyle w:val="Heading3"/>
      </w:pPr>
      <w:r w:rsidRPr="00BB0E06">
        <w:t>Setup</w:t>
      </w:r>
    </w:p>
    <w:p w14:paraId="32E2642A" w14:textId="77777777" w:rsidR="001F7500" w:rsidRPr="00011CA9" w:rsidRDefault="001F7500" w:rsidP="001F7500">
      <w:pPr>
        <w:ind w:right="36"/>
        <w:rPr>
          <w:color w:val="0000FF"/>
        </w:rPr>
      </w:pPr>
      <w:r>
        <w:t xml:space="preserve">Prepare the bread, spray bottles, Petri dishes, labels, digital balances, and markers. </w:t>
      </w:r>
      <w:r w:rsidRPr="00011CA9">
        <w:t xml:space="preserve">Print one copy of </w:t>
      </w:r>
      <w:r w:rsidRPr="00011CA9">
        <w:rPr>
          <w:bCs/>
          <w:color w:val="0000FF"/>
        </w:rPr>
        <w:t xml:space="preserve">Pre </w:t>
      </w:r>
      <w:r>
        <w:rPr>
          <w:bCs/>
          <w:color w:val="0000FF"/>
        </w:rPr>
        <w:t>0</w:t>
      </w:r>
      <w:r w:rsidRPr="00011CA9">
        <w:rPr>
          <w:bCs/>
          <w:color w:val="0000FF"/>
        </w:rPr>
        <w:t xml:space="preserve">.1 </w:t>
      </w:r>
      <w:r>
        <w:rPr>
          <w:bCs/>
          <w:color w:val="0000FF"/>
        </w:rPr>
        <w:t xml:space="preserve">Bread Mold Investigation Worksheet </w:t>
      </w:r>
      <w:r w:rsidRPr="00011CA9">
        <w:t xml:space="preserve">for each student. </w:t>
      </w:r>
      <w:r>
        <w:t xml:space="preserve">Print one copy of the </w:t>
      </w:r>
      <w:r w:rsidRPr="003613B2">
        <w:rPr>
          <w:color w:val="0000F1"/>
        </w:rPr>
        <w:t xml:space="preserve">Bread Mold Class Results 11 x 17 Poster </w:t>
      </w:r>
      <w:r>
        <w:t>or p</w:t>
      </w:r>
      <w:r w:rsidRPr="00011CA9">
        <w:t xml:space="preserve">repare a computer and projector to display </w:t>
      </w:r>
      <w:r w:rsidRPr="003613B2">
        <w:rPr>
          <w:color w:val="0000F1"/>
        </w:rPr>
        <w:t>Bread Mold Class Results Spreadsheet</w:t>
      </w:r>
      <w:r w:rsidRPr="00926B1E">
        <w:rPr>
          <w:bCs/>
          <w:color w:val="00B050"/>
        </w:rPr>
        <w:t>.</w:t>
      </w:r>
    </w:p>
    <w:p w14:paraId="7DEA65C4"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9535" w:type="dxa"/>
        <w:tblLook w:val="04A0" w:firstRow="1" w:lastRow="0" w:firstColumn="1" w:lastColumn="0" w:noHBand="0" w:noVBand="1"/>
      </w:tblPr>
      <w:tblGrid>
        <w:gridCol w:w="9535"/>
      </w:tblGrid>
      <w:tr w:rsidR="001F7500" w14:paraId="4EAAB8E6" w14:textId="77777777" w:rsidTr="00DC53E3">
        <w:tc>
          <w:tcPr>
            <w:tcW w:w="9535" w:type="dxa"/>
          </w:tcPr>
          <w:p w14:paraId="06DDB380" w14:textId="77777777" w:rsidR="001F7500" w:rsidRDefault="001F7500" w:rsidP="001F7500">
            <w:pPr>
              <w:pStyle w:val="ListParagraph"/>
              <w:numPr>
                <w:ilvl w:val="0"/>
                <w:numId w:val="31"/>
              </w:numPr>
              <w:ind w:left="330"/>
              <w:rPr>
                <w:b/>
                <w:bCs/>
              </w:rPr>
            </w:pPr>
            <w:r>
              <w:rPr>
                <w:b/>
                <w:bCs/>
              </w:rPr>
              <w:t xml:space="preserve">Introduce the unit to students. </w:t>
            </w:r>
          </w:p>
          <w:p w14:paraId="023BE41C" w14:textId="77777777" w:rsidR="001F7500" w:rsidRPr="00007814" w:rsidRDefault="001F7500" w:rsidP="00DC53E3">
            <w:pPr>
              <w:rPr>
                <w:b/>
                <w:bCs/>
              </w:rPr>
            </w:pPr>
            <w:r w:rsidRPr="00007814">
              <w:rPr>
                <w:bCs/>
              </w:rPr>
              <w:t xml:space="preserve">Tell students that in </w:t>
            </w:r>
            <w:r>
              <w:rPr>
                <w:bCs/>
              </w:rPr>
              <w:t>a week</w:t>
            </w:r>
            <w:r w:rsidRPr="00007814">
              <w:rPr>
                <w:bCs/>
              </w:rPr>
              <w:t xml:space="preserve"> from now, they will begin to study </w:t>
            </w:r>
            <w:r>
              <w:rPr>
                <w:bCs/>
              </w:rPr>
              <w:t>how things decay.</w:t>
            </w:r>
            <w:r w:rsidRPr="00007814">
              <w:rPr>
                <w:bCs/>
              </w:rPr>
              <w:t xml:space="preserve"> To prepare for that, they will set up the investigation by </w:t>
            </w:r>
            <w:r>
              <w:rPr>
                <w:bCs/>
              </w:rPr>
              <w:t>putting bread in Petri dishes</w:t>
            </w:r>
            <w:r w:rsidRPr="00007814">
              <w:rPr>
                <w:bCs/>
              </w:rPr>
              <w:t>, rec</w:t>
            </w:r>
            <w:r>
              <w:rPr>
                <w:bCs/>
              </w:rPr>
              <w:t>ording data, and keeping the bread in a warm, dry place for a week.</w:t>
            </w:r>
          </w:p>
        </w:tc>
      </w:tr>
      <w:tr w:rsidR="001F7500" w14:paraId="6ED5E21C" w14:textId="77777777" w:rsidTr="00DC53E3">
        <w:tc>
          <w:tcPr>
            <w:tcW w:w="9535" w:type="dxa"/>
          </w:tcPr>
          <w:p w14:paraId="06842847" w14:textId="77777777" w:rsidR="001F7500" w:rsidRDefault="001F7500" w:rsidP="001F7500">
            <w:pPr>
              <w:pStyle w:val="ListParagraph"/>
              <w:numPr>
                <w:ilvl w:val="0"/>
                <w:numId w:val="31"/>
              </w:numPr>
              <w:ind w:left="328"/>
              <w:rPr>
                <w:b/>
                <w:bCs/>
              </w:rPr>
            </w:pPr>
            <w:r>
              <w:rPr>
                <w:b/>
                <w:bCs/>
              </w:rPr>
              <w:t>Divide students into groups of four.</w:t>
            </w:r>
          </w:p>
          <w:p w14:paraId="1709D24F" w14:textId="77777777" w:rsidR="001F7500" w:rsidRPr="00377774" w:rsidRDefault="001F7500" w:rsidP="00DC53E3">
            <w:pPr>
              <w:rPr>
                <w:bCs/>
              </w:rPr>
            </w:pPr>
            <w:r>
              <w:rPr>
                <w:bCs/>
              </w:rPr>
              <w:t xml:space="preserve">Give each student a copy of </w:t>
            </w:r>
            <w:r w:rsidRPr="00011CA9">
              <w:rPr>
                <w:bCs/>
                <w:color w:val="0000FF"/>
              </w:rPr>
              <w:t xml:space="preserve">Pre </w:t>
            </w:r>
            <w:r>
              <w:rPr>
                <w:bCs/>
                <w:color w:val="0000FF"/>
              </w:rPr>
              <w:t>0</w:t>
            </w:r>
            <w:r w:rsidRPr="00011CA9">
              <w:rPr>
                <w:bCs/>
                <w:color w:val="0000FF"/>
              </w:rPr>
              <w:t xml:space="preserve">.1 </w:t>
            </w:r>
            <w:r>
              <w:rPr>
                <w:bCs/>
                <w:color w:val="0000FF"/>
              </w:rPr>
              <w:t>Bread Mold Investigation Set Up Worksheet</w:t>
            </w:r>
            <w:r>
              <w:rPr>
                <w:bCs/>
              </w:rPr>
              <w:t>. Tell they that they will use these to record their data now and also in a week, so they should be sure to keep track of their worksheets.</w:t>
            </w:r>
          </w:p>
        </w:tc>
      </w:tr>
      <w:tr w:rsidR="001F7500" w14:paraId="70A6CE31" w14:textId="77777777" w:rsidTr="00DC53E3">
        <w:tc>
          <w:tcPr>
            <w:tcW w:w="9535" w:type="dxa"/>
          </w:tcPr>
          <w:p w14:paraId="1E503BF8" w14:textId="77777777" w:rsidR="001F7500" w:rsidRDefault="001F7500" w:rsidP="001F7500">
            <w:pPr>
              <w:pStyle w:val="ListParagraph"/>
              <w:numPr>
                <w:ilvl w:val="0"/>
                <w:numId w:val="31"/>
              </w:numPr>
              <w:ind w:left="328"/>
              <w:rPr>
                <w:b/>
                <w:bCs/>
              </w:rPr>
            </w:pPr>
            <w:r>
              <w:rPr>
                <w:b/>
                <w:bCs/>
              </w:rPr>
              <w:t>Demonstrate the investigation set up.</w:t>
            </w:r>
          </w:p>
          <w:p w14:paraId="07194CDF" w14:textId="77777777" w:rsidR="001F7500" w:rsidRPr="00A57B49" w:rsidRDefault="001F7500" w:rsidP="00FB4B6E">
            <w:pPr>
              <w:rPr>
                <w:color w:val="FF0000"/>
              </w:rPr>
            </w:pPr>
            <w:r w:rsidRPr="00A57B49">
              <w:t xml:space="preserve">Demonstrate the set up for students, making sure they understand how to use the digital balance to determine the mass of their Petri dishes. Use the </w:t>
            </w:r>
            <w:r w:rsidRPr="009B0DD7">
              <w:rPr>
                <w:color w:val="0432FF"/>
              </w:rPr>
              <w:t xml:space="preserve">Pre </w:t>
            </w:r>
            <w:r>
              <w:rPr>
                <w:color w:val="0432FF"/>
              </w:rPr>
              <w:t>0.1</w:t>
            </w:r>
            <w:r w:rsidRPr="009B0DD7">
              <w:rPr>
                <w:color w:val="0432FF"/>
              </w:rPr>
              <w:t xml:space="preserve"> Bread Mold Investigation </w:t>
            </w:r>
            <w:r>
              <w:rPr>
                <w:color w:val="0432FF"/>
              </w:rPr>
              <w:t xml:space="preserve">Set Up </w:t>
            </w:r>
            <w:r w:rsidRPr="009B0DD7">
              <w:rPr>
                <w:color w:val="0432FF"/>
              </w:rPr>
              <w:t>Worksheet</w:t>
            </w:r>
            <w:r w:rsidRPr="009B0DD7">
              <w:rPr>
                <w:color w:val="0070C0"/>
              </w:rPr>
              <w:t xml:space="preserve"> </w:t>
            </w:r>
            <w:r w:rsidRPr="00A57B49">
              <w:t xml:space="preserve">to guide your demonstration. </w:t>
            </w:r>
            <w:r w:rsidRPr="00A57B49">
              <w:rPr>
                <w:bCs/>
                <w:iCs/>
              </w:rPr>
              <w:t xml:space="preserve">Note: </w:t>
            </w:r>
            <w:r w:rsidRPr="00A57B49">
              <w:rPr>
                <w:bCs/>
                <w:i/>
                <w:iCs/>
              </w:rPr>
              <w:t>Mass </w:t>
            </w:r>
            <w:r w:rsidRPr="00A57B49">
              <w:rPr>
                <w:bCs/>
              </w:rPr>
              <w:t>is a measure of how much matter is in a system, </w:t>
            </w:r>
            <w:r w:rsidRPr="00A57B49">
              <w:rPr>
                <w:bCs/>
                <w:i/>
                <w:iCs/>
              </w:rPr>
              <w:t>weight </w:t>
            </w:r>
            <w:r w:rsidRPr="00A57B49">
              <w:rPr>
                <w:bCs/>
              </w:rPr>
              <w:t>is a measure of the gravitational pull on that system.</w:t>
            </w:r>
          </w:p>
        </w:tc>
      </w:tr>
      <w:tr w:rsidR="001F7500" w14:paraId="342AF66B" w14:textId="77777777" w:rsidTr="00DC53E3">
        <w:tc>
          <w:tcPr>
            <w:tcW w:w="9535" w:type="dxa"/>
          </w:tcPr>
          <w:p w14:paraId="4A411D12" w14:textId="77777777" w:rsidR="001F7500" w:rsidRDefault="001F7500" w:rsidP="001F7500">
            <w:pPr>
              <w:pStyle w:val="ListParagraph"/>
              <w:numPr>
                <w:ilvl w:val="0"/>
                <w:numId w:val="31"/>
              </w:numPr>
              <w:ind w:left="328"/>
              <w:rPr>
                <w:b/>
                <w:bCs/>
              </w:rPr>
            </w:pPr>
            <w:r>
              <w:rPr>
                <w:b/>
                <w:bCs/>
              </w:rPr>
              <w:t xml:space="preserve">Have students set up the investigation. </w:t>
            </w:r>
          </w:p>
          <w:p w14:paraId="3F050B57" w14:textId="77777777" w:rsidR="001F7500" w:rsidRPr="00F831B0" w:rsidRDefault="001F7500" w:rsidP="00DC53E3">
            <w:r>
              <w:lastRenderedPageBreak/>
              <w:t>Have students</w:t>
            </w:r>
            <w:r w:rsidRPr="00F831B0">
              <w:t xml:space="preserve"> set up their investigation by following the steps in the </w:t>
            </w:r>
            <w:r w:rsidRPr="00F831B0">
              <w:rPr>
                <w:color w:val="0000FF"/>
              </w:rPr>
              <w:t xml:space="preserve">Pre </w:t>
            </w:r>
            <w:r>
              <w:rPr>
                <w:color w:val="0000FF"/>
              </w:rPr>
              <w:t>0</w:t>
            </w:r>
            <w:r w:rsidRPr="00F831B0">
              <w:rPr>
                <w:color w:val="0000FF"/>
              </w:rPr>
              <w:t xml:space="preserve">.1 Bread Mold Investigation </w:t>
            </w:r>
            <w:r>
              <w:rPr>
                <w:color w:val="0000FF"/>
              </w:rPr>
              <w:t xml:space="preserve">Set Up </w:t>
            </w:r>
            <w:r w:rsidRPr="00F831B0">
              <w:rPr>
                <w:color w:val="0000FF"/>
              </w:rPr>
              <w:t>Worksheet.</w:t>
            </w:r>
            <w:r w:rsidRPr="00F831B0">
              <w:t xml:space="preserve">  Students should check off each step of the investigation when they have completed it. The worksheet includes instructions on where and how to record data.</w:t>
            </w:r>
            <w:r>
              <w:t xml:space="preserve"> This involves:</w:t>
            </w:r>
          </w:p>
          <w:p w14:paraId="3F90CD3D" w14:textId="77777777" w:rsidR="001F7500" w:rsidRDefault="001F7500" w:rsidP="001F7500">
            <w:pPr>
              <w:pStyle w:val="ListParagraph"/>
              <w:numPr>
                <w:ilvl w:val="0"/>
                <w:numId w:val="30"/>
              </w:numPr>
              <w:ind w:left="417"/>
              <w:rPr>
                <w:rFonts w:eastAsia="Arial"/>
              </w:rPr>
            </w:pPr>
            <w:r>
              <w:rPr>
                <w:rFonts w:eastAsia="Arial"/>
              </w:rPr>
              <w:t xml:space="preserve">Each student preparing one Petri dish with bread sprayed with water; </w:t>
            </w:r>
          </w:p>
          <w:p w14:paraId="311E85B0" w14:textId="77777777" w:rsidR="001F7500" w:rsidRDefault="001F7500" w:rsidP="001F7500">
            <w:pPr>
              <w:pStyle w:val="ListParagraph"/>
              <w:numPr>
                <w:ilvl w:val="0"/>
                <w:numId w:val="30"/>
              </w:numPr>
              <w:ind w:left="417"/>
              <w:rPr>
                <w:rFonts w:eastAsia="Arial"/>
              </w:rPr>
            </w:pPr>
            <w:r>
              <w:rPr>
                <w:rFonts w:eastAsia="Arial"/>
              </w:rPr>
              <w:t xml:space="preserve">Each student labeling the Petri dish with his/her name; </w:t>
            </w:r>
          </w:p>
          <w:p w14:paraId="7AFB7352" w14:textId="77777777" w:rsidR="001F7500" w:rsidRDefault="001F7500" w:rsidP="001F7500">
            <w:pPr>
              <w:pStyle w:val="ListParagraph"/>
              <w:numPr>
                <w:ilvl w:val="0"/>
                <w:numId w:val="30"/>
              </w:numPr>
              <w:ind w:left="417"/>
              <w:rPr>
                <w:rFonts w:eastAsia="Arial"/>
              </w:rPr>
            </w:pPr>
            <w:r>
              <w:rPr>
                <w:rFonts w:eastAsia="Arial"/>
              </w:rPr>
              <w:t>Each student finding and recording the mass of his/her Petri dish on his/her worksheet.</w:t>
            </w:r>
          </w:p>
          <w:p w14:paraId="1B840E72" w14:textId="77777777" w:rsidR="001F7500" w:rsidRPr="001F6BE9" w:rsidRDefault="001F7500" w:rsidP="001F7500">
            <w:pPr>
              <w:pStyle w:val="ListParagraph"/>
              <w:numPr>
                <w:ilvl w:val="0"/>
                <w:numId w:val="30"/>
              </w:numPr>
              <w:ind w:left="417"/>
              <w:rPr>
                <w:rFonts w:eastAsia="Arial"/>
              </w:rPr>
            </w:pPr>
            <w:r>
              <w:rPr>
                <w:rFonts w:eastAsia="Arial"/>
              </w:rPr>
              <w:t>Each student calculating the total mass for his/her group’s bread and Petri dishes.</w:t>
            </w:r>
          </w:p>
        </w:tc>
      </w:tr>
      <w:tr w:rsidR="001F7500" w14:paraId="436B1877" w14:textId="77777777" w:rsidTr="00DC53E3">
        <w:tc>
          <w:tcPr>
            <w:tcW w:w="9535" w:type="dxa"/>
          </w:tcPr>
          <w:p w14:paraId="6F3C39E4" w14:textId="77777777" w:rsidR="001F7500" w:rsidRPr="00FA69A4" w:rsidRDefault="001F7500" w:rsidP="00FB4B6E">
            <w:pPr>
              <w:pStyle w:val="ListParagraph"/>
              <w:numPr>
                <w:ilvl w:val="0"/>
                <w:numId w:val="31"/>
              </w:numPr>
              <w:ind w:left="333"/>
              <w:rPr>
                <w:b/>
                <w:bCs/>
              </w:rPr>
            </w:pPr>
            <w:r w:rsidRPr="00FA69A4">
              <w:rPr>
                <w:b/>
                <w:bCs/>
              </w:rPr>
              <w:lastRenderedPageBreak/>
              <w:t xml:space="preserve">Have students record each group’s data on the poster or spreadsheet. </w:t>
            </w:r>
          </w:p>
          <w:p w14:paraId="7485C38E" w14:textId="77777777" w:rsidR="001F7500" w:rsidRPr="00FA69A4" w:rsidRDefault="001F7500" w:rsidP="00FB4B6E">
            <w:pPr>
              <w:pStyle w:val="ColorfulList-Accent11"/>
              <w:spacing w:after="120"/>
              <w:ind w:left="0"/>
              <w:contextualSpacing w:val="0"/>
              <w:rPr>
                <w:rFonts w:cs="Arial"/>
                <w:szCs w:val="22"/>
              </w:rPr>
            </w:pPr>
            <w:r>
              <w:rPr>
                <w:rFonts w:cs="Arial"/>
                <w:szCs w:val="22"/>
              </w:rPr>
              <w:t>S</w:t>
            </w:r>
            <w:r w:rsidRPr="00FA69A4">
              <w:rPr>
                <w:rFonts w:cs="Arial"/>
                <w:szCs w:val="22"/>
              </w:rPr>
              <w:t xml:space="preserve">tudents </w:t>
            </w:r>
            <w:r>
              <w:rPr>
                <w:rFonts w:cs="Arial"/>
                <w:szCs w:val="22"/>
              </w:rPr>
              <w:t>can record</w:t>
            </w:r>
            <w:r w:rsidRPr="00FA69A4">
              <w:rPr>
                <w:rFonts w:cs="Arial"/>
                <w:szCs w:val="22"/>
              </w:rPr>
              <w:t xml:space="preserve"> their data</w:t>
            </w:r>
            <w:r>
              <w:rPr>
                <w:rFonts w:cs="Arial"/>
                <w:szCs w:val="22"/>
              </w:rPr>
              <w:t xml:space="preserve"> in one of two ways</w:t>
            </w:r>
            <w:r w:rsidRPr="00FA69A4">
              <w:rPr>
                <w:rFonts w:cs="Arial"/>
                <w:szCs w:val="22"/>
              </w:rPr>
              <w:t xml:space="preserve">: in the </w:t>
            </w:r>
            <w:r w:rsidRPr="003613B2">
              <w:rPr>
                <w:rFonts w:cs="Arial"/>
                <w:color w:val="0000F1"/>
                <w:szCs w:val="22"/>
              </w:rPr>
              <w:t xml:space="preserve">Bread Mold Class Results Spreadsheet </w:t>
            </w:r>
            <w:r w:rsidRPr="00FA69A4">
              <w:rPr>
                <w:rFonts w:cs="Arial"/>
                <w:szCs w:val="22"/>
              </w:rPr>
              <w:t xml:space="preserve">or on the </w:t>
            </w:r>
            <w:r w:rsidRPr="003613B2">
              <w:rPr>
                <w:rFonts w:cs="Arial"/>
                <w:color w:val="0000F1"/>
                <w:szCs w:val="22"/>
              </w:rPr>
              <w:t>Bread Mold Class Results 11 x 17 Poster</w:t>
            </w:r>
            <w:r>
              <w:rPr>
                <w:rFonts w:cs="Arial"/>
                <w:color w:val="0000FF"/>
                <w:szCs w:val="22"/>
              </w:rPr>
              <w:t>.</w:t>
            </w:r>
            <w:r w:rsidRPr="00FA69A4">
              <w:rPr>
                <w:rFonts w:cs="Arial"/>
                <w:szCs w:val="22"/>
              </w:rPr>
              <w:t xml:space="preserve"> We recommend using the spreadsheet if possible because it will automatically </w:t>
            </w:r>
            <w:r>
              <w:rPr>
                <w:rFonts w:cs="Arial"/>
                <w:szCs w:val="22"/>
              </w:rPr>
              <w:t>calculate mass loss and also generate a graph of the data</w:t>
            </w:r>
            <w:r w:rsidRPr="00FA69A4">
              <w:rPr>
                <w:rFonts w:cs="Arial"/>
                <w:szCs w:val="22"/>
              </w:rPr>
              <w:t>.</w:t>
            </w:r>
          </w:p>
          <w:p w14:paraId="4AAC15CC" w14:textId="26C30830" w:rsidR="001F7500" w:rsidRPr="0025576B" w:rsidRDefault="001F7500" w:rsidP="001F7500">
            <w:pPr>
              <w:pStyle w:val="ColorfulList-Accent11"/>
              <w:numPr>
                <w:ilvl w:val="0"/>
                <w:numId w:val="32"/>
              </w:numPr>
              <w:ind w:left="443"/>
              <w:rPr>
                <w:rFonts w:cs="Arial"/>
                <w:szCs w:val="22"/>
              </w:rPr>
            </w:pPr>
            <w:r w:rsidRPr="0060692E">
              <w:rPr>
                <w:rFonts w:cs="Arial"/>
                <w:b/>
                <w:szCs w:val="22"/>
              </w:rPr>
              <w:t>Spreadsheet</w:t>
            </w:r>
            <w:r>
              <w:rPr>
                <w:rFonts w:cs="Arial"/>
                <w:b/>
                <w:szCs w:val="22"/>
              </w:rPr>
              <w:t xml:space="preserve"> Option</w:t>
            </w:r>
            <w:r w:rsidRPr="0060692E">
              <w:rPr>
                <w:rFonts w:cs="Arial"/>
                <w:b/>
                <w:szCs w:val="22"/>
              </w:rPr>
              <w:t>:</w:t>
            </w:r>
            <w:r>
              <w:rPr>
                <w:rFonts w:cs="Arial"/>
                <w:szCs w:val="22"/>
              </w:rPr>
              <w:t xml:space="preserve"> P</w:t>
            </w:r>
            <w:r w:rsidRPr="00FA69A4">
              <w:rPr>
                <w:rFonts w:cs="Arial"/>
                <w:szCs w:val="22"/>
              </w:rPr>
              <w:t>roject th</w:t>
            </w:r>
            <w:r w:rsidR="00FB4B6E">
              <w:rPr>
                <w:rFonts w:cs="Arial"/>
                <w:szCs w:val="22"/>
              </w:rPr>
              <w:t xml:space="preserve">e </w:t>
            </w:r>
            <w:r w:rsidRPr="00FA69A4">
              <w:rPr>
                <w:rFonts w:cs="Arial"/>
                <w:szCs w:val="22"/>
              </w:rPr>
              <w:t>spread</w:t>
            </w:r>
            <w:r>
              <w:rPr>
                <w:rFonts w:cs="Arial"/>
                <w:szCs w:val="22"/>
              </w:rPr>
              <w:t xml:space="preserve">sheet and open Tab 1 – Individual Data. Ask individuals to report the mass of their individual Petri dish and bread. </w:t>
            </w:r>
            <w:r w:rsidRPr="0025576B">
              <w:rPr>
                <w:rFonts w:cs="Arial"/>
                <w:szCs w:val="22"/>
              </w:rPr>
              <w:t xml:space="preserve">As </w:t>
            </w:r>
            <w:r>
              <w:rPr>
                <w:rFonts w:cs="Arial"/>
                <w:szCs w:val="22"/>
              </w:rPr>
              <w:t>data are added, the spreadsheet will automatically populate the data on Tab 2 – Group Data and Averages</w:t>
            </w:r>
            <w:r w:rsidRPr="0025576B">
              <w:rPr>
                <w:rFonts w:cs="Arial"/>
                <w:szCs w:val="22"/>
              </w:rPr>
              <w:t>.</w:t>
            </w:r>
          </w:p>
          <w:p w14:paraId="46CD0CA6" w14:textId="77777777" w:rsidR="001F7500" w:rsidRPr="0060692E" w:rsidRDefault="001F7500" w:rsidP="00FB4B6E">
            <w:pPr>
              <w:pStyle w:val="ColorfulList-Accent11"/>
              <w:numPr>
                <w:ilvl w:val="0"/>
                <w:numId w:val="32"/>
              </w:numPr>
              <w:spacing w:after="120"/>
              <w:ind w:left="446"/>
              <w:rPr>
                <w:rFonts w:cs="Arial"/>
                <w:szCs w:val="22"/>
              </w:rPr>
            </w:pPr>
            <w:r w:rsidRPr="0060692E">
              <w:rPr>
                <w:rFonts w:cs="Arial"/>
                <w:b/>
                <w:szCs w:val="22"/>
              </w:rPr>
              <w:t xml:space="preserve">Poster Option: </w:t>
            </w:r>
            <w:r w:rsidRPr="00FA69A4">
              <w:rPr>
                <w:rFonts w:cs="Arial"/>
                <w:szCs w:val="22"/>
              </w:rPr>
              <w:t xml:space="preserve">Alternatively, students can record their data as a group on </w:t>
            </w:r>
            <w:r w:rsidRPr="003613B2">
              <w:rPr>
                <w:rFonts w:cs="Arial"/>
                <w:color w:val="0000F1"/>
                <w:szCs w:val="22"/>
              </w:rPr>
              <w:t>the Bread Mold Class Results 11 x 17 Poster</w:t>
            </w:r>
            <w:r w:rsidRPr="00FA69A4">
              <w:rPr>
                <w:rFonts w:cs="Arial"/>
                <w:i/>
                <w:szCs w:val="22"/>
              </w:rPr>
              <w:t xml:space="preserve">, </w:t>
            </w:r>
            <w:r w:rsidRPr="00FA69A4">
              <w:rPr>
                <w:rFonts w:cs="Arial"/>
                <w:szCs w:val="22"/>
              </w:rPr>
              <w:t>which can be posted on the wall</w:t>
            </w:r>
            <w:r>
              <w:rPr>
                <w:rFonts w:cs="Arial"/>
                <w:szCs w:val="22"/>
              </w:rPr>
              <w:t>.</w:t>
            </w:r>
            <w:r w:rsidRPr="00FA69A4">
              <w:rPr>
                <w:rFonts w:cs="Arial"/>
                <w:szCs w:val="22"/>
              </w:rPr>
              <w:t xml:space="preserve"> </w:t>
            </w:r>
            <w:r>
              <w:rPr>
                <w:rFonts w:cs="Arial"/>
                <w:szCs w:val="22"/>
              </w:rPr>
              <w:t>Students will have their group’s total mass on their worksheet.</w:t>
            </w:r>
          </w:p>
        </w:tc>
      </w:tr>
      <w:tr w:rsidR="001F7500" w14:paraId="334E489C" w14:textId="77777777" w:rsidTr="00DC53E3">
        <w:tc>
          <w:tcPr>
            <w:tcW w:w="9535" w:type="dxa"/>
          </w:tcPr>
          <w:p w14:paraId="7E96771A" w14:textId="77777777" w:rsidR="001F7500" w:rsidRDefault="001F7500" w:rsidP="001F7500">
            <w:pPr>
              <w:pStyle w:val="ListParagraph"/>
              <w:numPr>
                <w:ilvl w:val="0"/>
                <w:numId w:val="31"/>
              </w:numPr>
              <w:ind w:left="328"/>
              <w:rPr>
                <w:b/>
                <w:bCs/>
              </w:rPr>
            </w:pPr>
            <w:r>
              <w:rPr>
                <w:b/>
                <w:bCs/>
              </w:rPr>
              <w:t>Have students store their bread and Petri dishes in a warm, dry place.</w:t>
            </w:r>
          </w:p>
          <w:p w14:paraId="6D641388" w14:textId="77777777" w:rsidR="001F7500" w:rsidRPr="00881DE7" w:rsidRDefault="001F7500" w:rsidP="00DC53E3">
            <w:pPr>
              <w:ind w:left="-32"/>
              <w:rPr>
                <w:b/>
                <w:bCs/>
              </w:rPr>
            </w:pPr>
            <w:r>
              <w:t xml:space="preserve">Tell students that they will revisit their bread in a week to look for changes. Until then, they should store their worksheet and bread in a place where they can find them easily in a week. </w:t>
            </w:r>
          </w:p>
        </w:tc>
      </w:tr>
    </w:tbl>
    <w:p w14:paraId="17DA7C92" w14:textId="77777777" w:rsidR="00175538" w:rsidRPr="00D438F2" w:rsidRDefault="00175538" w:rsidP="00EC7FB3"/>
    <w:p w14:paraId="33E9B1C0" w14:textId="77777777" w:rsidR="00B977E7" w:rsidRPr="00D438F2" w:rsidRDefault="00CD686F" w:rsidP="00CD686F">
      <w:pPr>
        <w:pStyle w:val="Heading2"/>
      </w:pPr>
      <w:r>
        <w:rPr>
          <w:color w:val="FF0000"/>
        </w:rPr>
        <w:t xml:space="preserve">Tab 3: </w:t>
      </w:r>
      <w:r w:rsidR="00B977E7" w:rsidRPr="00D438F2">
        <w:t>Assessment</w:t>
      </w:r>
    </w:p>
    <w:p w14:paraId="224D9B3B" w14:textId="2ACA4A7D" w:rsidR="001F7500" w:rsidRPr="00E57F55" w:rsidRDefault="001F7500" w:rsidP="001F7500">
      <w:pPr>
        <w:ind w:right="36"/>
      </w:pPr>
      <w:r w:rsidRPr="00CD4B26">
        <w:rPr>
          <w:rFonts w:eastAsia="Cambria"/>
        </w:rPr>
        <w:t xml:space="preserve">Use </w:t>
      </w:r>
      <w:r>
        <w:rPr>
          <w:rFonts w:eastAsia="Cambria"/>
        </w:rPr>
        <w:t xml:space="preserve">the </w:t>
      </w:r>
      <w:r w:rsidRPr="003613B2">
        <w:rPr>
          <w:color w:val="0000F1"/>
        </w:rPr>
        <w:t>Bread Mold Class Results 11 x 17 Poster</w:t>
      </w:r>
      <w:r w:rsidRPr="003613B2">
        <w:rPr>
          <w:rFonts w:eastAsia="Cambria"/>
          <w:color w:val="0000F1"/>
        </w:rPr>
        <w:t xml:space="preserve"> </w:t>
      </w:r>
      <w:r>
        <w:rPr>
          <w:rFonts w:eastAsia="Cambria"/>
        </w:rPr>
        <w:t xml:space="preserve">or the </w:t>
      </w:r>
      <w:r w:rsidRPr="003613B2">
        <w:rPr>
          <w:color w:val="0000F1"/>
        </w:rPr>
        <w:t>Bread Mold Class Results Spreadsheet</w:t>
      </w:r>
      <w:r w:rsidRPr="00CD4B26">
        <w:rPr>
          <w:rFonts w:eastAsia="Cambria"/>
        </w:rPr>
        <w:t xml:space="preserve"> to evaluate students’ success at measuring mass changes </w:t>
      </w:r>
      <w:r>
        <w:rPr>
          <w:rFonts w:eastAsia="Cambria"/>
        </w:rPr>
        <w:t>in their bread and Petri dishes</w:t>
      </w:r>
      <w:r w:rsidRPr="00CD4B26">
        <w:rPr>
          <w:rFonts w:eastAsia="Cambria"/>
        </w:rPr>
        <w:t xml:space="preserve">. </w:t>
      </w:r>
      <w:r>
        <w:rPr>
          <w:rFonts w:eastAsia="Cambria"/>
        </w:rPr>
        <w:t xml:space="preserve">Make sure that students have recorded the </w:t>
      </w:r>
      <w:r w:rsidR="00FB4B6E">
        <w:rPr>
          <w:rFonts w:eastAsia="Cambria"/>
        </w:rPr>
        <w:t>mass</w:t>
      </w:r>
      <w:r>
        <w:rPr>
          <w:rFonts w:eastAsia="Cambria"/>
        </w:rPr>
        <w:t xml:space="preserve"> of their individual Petri dishes and bread as well as their group’s Petri dishes and bread on their worksheet before moving on.</w:t>
      </w:r>
    </w:p>
    <w:p w14:paraId="7D842B5D" w14:textId="77777777" w:rsidR="00B517E1" w:rsidRDefault="00B517E1" w:rsidP="00B517E1">
      <w:pPr>
        <w:pStyle w:val="Heading2"/>
      </w:pPr>
      <w:r w:rsidRPr="00B517E1">
        <w:rPr>
          <w:color w:val="FF0000"/>
        </w:rPr>
        <w:t>Tab 4</w:t>
      </w:r>
      <w:r>
        <w:t>: Differentiation</w:t>
      </w:r>
      <w:r w:rsidR="00016EEC">
        <w:t xml:space="preserve"> &amp;</w:t>
      </w:r>
      <w:r w:rsidR="00761F92" w:rsidRPr="00761F92">
        <w:t xml:space="preserve"> </w:t>
      </w:r>
      <w:r w:rsidR="00761F92" w:rsidRPr="00D438F2">
        <w:t>Extending the Learning</w:t>
      </w:r>
      <w:r w:rsidR="00016EEC">
        <w:t xml:space="preserve"> </w:t>
      </w:r>
    </w:p>
    <w:p w14:paraId="52808CD0" w14:textId="77777777" w:rsidR="00B517E1" w:rsidRDefault="00761F92" w:rsidP="00761F92">
      <w:pPr>
        <w:pStyle w:val="Heading3"/>
        <w:rPr>
          <w:color w:val="FF0000"/>
        </w:rPr>
      </w:pPr>
      <w:r>
        <w:t xml:space="preserve">Differentiation </w:t>
      </w:r>
      <w:r>
        <w:rPr>
          <w:color w:val="FF0000"/>
        </w:rPr>
        <w:t>(Accordion)</w:t>
      </w:r>
    </w:p>
    <w:p w14:paraId="28A6F57C" w14:textId="77777777" w:rsidR="00761F92" w:rsidRDefault="00761F92" w:rsidP="00761F92"/>
    <w:p w14:paraId="28245B6F" w14:textId="77777777" w:rsidR="00761F92" w:rsidRDefault="00761F92" w:rsidP="00761F92">
      <w:pPr>
        <w:pStyle w:val="Heading3"/>
      </w:pPr>
      <w:r>
        <w:t xml:space="preserve">Modifications </w:t>
      </w:r>
      <w:r>
        <w:rPr>
          <w:color w:val="FF0000"/>
        </w:rPr>
        <w:t>(Accordion)</w:t>
      </w:r>
    </w:p>
    <w:p w14:paraId="7B26F34B" w14:textId="77777777" w:rsidR="001F7500" w:rsidRPr="001663AA" w:rsidRDefault="001F7500" w:rsidP="001F7500">
      <w:r>
        <w:t xml:space="preserve">Use Tab 3 – Daily Log of the </w:t>
      </w:r>
      <w:r w:rsidRPr="003613B2">
        <w:rPr>
          <w:color w:val="0000F1"/>
        </w:rPr>
        <w:t xml:space="preserve">Bread Mold Class Results Spreadsheet </w:t>
      </w:r>
      <w:r>
        <w:t>to have students keep a daily log of the mass of their Petri dish and bread. This will allow them to observe mass loss each day and may help them identify the pattern of overall mass loss more easily.</w:t>
      </w:r>
    </w:p>
    <w:p w14:paraId="20507EE8" w14:textId="77777777" w:rsidR="001F7500" w:rsidRDefault="001F7500" w:rsidP="001F7500">
      <w:pPr>
        <w:pStyle w:val="Heading3"/>
      </w:pPr>
      <w:r w:rsidRPr="00BB0E06">
        <w:t>Tips</w:t>
      </w:r>
    </w:p>
    <w:p w14:paraId="15D46C72" w14:textId="5B397553" w:rsidR="00761F92" w:rsidRDefault="001F7500" w:rsidP="00761F92">
      <w:r>
        <w:t xml:space="preserve">Store the Petri dishes and bread together in a warm, </w:t>
      </w:r>
      <w:r w:rsidR="00FB4B6E">
        <w:t>dry</w:t>
      </w:r>
      <w:r>
        <w:t xml:space="preserve"> place and make sure they are all labeled before the end of the class. </w:t>
      </w:r>
    </w:p>
    <w:p w14:paraId="115110F5" w14:textId="77777777" w:rsidR="00761F92" w:rsidRPr="00761F92" w:rsidRDefault="00761F92" w:rsidP="00761F92">
      <w:pPr>
        <w:pStyle w:val="Heading3"/>
      </w:pPr>
      <w:r w:rsidRPr="00D438F2">
        <w:t>Extending the Learning</w:t>
      </w:r>
      <w:r>
        <w:t xml:space="preserve"> </w:t>
      </w:r>
      <w:r>
        <w:rPr>
          <w:color w:val="FF0000"/>
        </w:rPr>
        <w:t>(Accordion)</w:t>
      </w:r>
    </w:p>
    <w:p w14:paraId="1374D6C3" w14:textId="04A8B779" w:rsidR="00BE7A48" w:rsidRPr="00BE7A48" w:rsidRDefault="001F7500" w:rsidP="00BE7A48">
      <w:r w:rsidRPr="00CD4B26">
        <w:t>Students may be interested in keeping photo documentation of their moldy bread to accompany the data they collec</w:t>
      </w:r>
      <w:r w:rsidR="00DE06FB">
        <w:t>t</w:t>
      </w:r>
      <w:r w:rsidR="00BE7A48">
        <w:t xml:space="preserve">. </w:t>
      </w:r>
    </w:p>
    <w:sectPr w:rsidR="00BE7A48" w:rsidRPr="00BE7A48" w:rsidSect="00960864">
      <w:footerReference w:type="default" r:id="rId12"/>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F4EC8" w14:textId="77777777" w:rsidR="00534FD2" w:rsidRDefault="00534FD2" w:rsidP="00EC7FB3">
      <w:r>
        <w:separator/>
      </w:r>
    </w:p>
  </w:endnote>
  <w:endnote w:type="continuationSeparator" w:id="0">
    <w:p w14:paraId="5A88DC2C" w14:textId="77777777" w:rsidR="00534FD2" w:rsidRDefault="00534FD2"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238B1" w14:textId="77777777"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25B6CB" w14:textId="77777777" w:rsidR="006B52CD" w:rsidRDefault="006B52CD" w:rsidP="007340AB">
    <w:pPr>
      <w:pStyle w:val="Footer"/>
      <w:ind w:right="360"/>
      <w:rPr>
        <w:rStyle w:val="PageNumber"/>
      </w:rPr>
    </w:pPr>
  </w:p>
  <w:p w14:paraId="04E25115" w14:textId="77777777"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50A8" w14:textId="67705C77" w:rsidR="006B52CD" w:rsidRPr="001F7500" w:rsidRDefault="001F7500" w:rsidP="00FB3A56">
    <w:pPr>
      <w:pStyle w:val="Footer"/>
      <w:spacing w:after="0"/>
      <w:jc w:val="right"/>
      <w:rPr>
        <w:i/>
        <w:color w:val="000000" w:themeColor="text1"/>
        <w:sz w:val="16"/>
        <w:szCs w:val="16"/>
      </w:rPr>
    </w:pPr>
    <w:r w:rsidRPr="001F7500">
      <w:rPr>
        <w:i/>
        <w:color w:val="000000" w:themeColor="text1"/>
        <w:sz w:val="16"/>
        <w:szCs w:val="16"/>
      </w:rPr>
      <w:t>Decomposers</w:t>
    </w:r>
    <w:r w:rsidR="002B5F20" w:rsidRPr="001F7500">
      <w:rPr>
        <w:i/>
        <w:color w:val="000000" w:themeColor="text1"/>
        <w:sz w:val="16"/>
        <w:szCs w:val="16"/>
      </w:rPr>
      <w:t xml:space="preserve"> Unit, </w:t>
    </w:r>
    <w:r w:rsidRPr="001F7500">
      <w:rPr>
        <w:i/>
        <w:color w:val="000000" w:themeColor="text1"/>
        <w:sz w:val="16"/>
        <w:szCs w:val="16"/>
      </w:rPr>
      <w:t>Pre-</w:t>
    </w:r>
    <w:r w:rsidR="002B5F20" w:rsidRPr="001F7500">
      <w:rPr>
        <w:i/>
        <w:color w:val="000000" w:themeColor="text1"/>
        <w:sz w:val="16"/>
        <w:szCs w:val="16"/>
      </w:rPr>
      <w:t xml:space="preserve">Lesson </w:t>
    </w:r>
    <w:r w:rsidRPr="001F7500">
      <w:rPr>
        <w:i/>
        <w:color w:val="000000" w:themeColor="text1"/>
        <w:sz w:val="16"/>
        <w:szCs w:val="16"/>
      </w:rPr>
      <w:t>1</w:t>
    </w:r>
  </w:p>
  <w:p w14:paraId="3A66FB99" w14:textId="77777777" w:rsidR="006B52CD" w:rsidRPr="001F7500" w:rsidRDefault="006B52CD" w:rsidP="00FB3A56">
    <w:pPr>
      <w:pStyle w:val="Footer"/>
      <w:spacing w:after="0"/>
      <w:jc w:val="right"/>
      <w:rPr>
        <w:color w:val="000000" w:themeColor="text1"/>
        <w:sz w:val="16"/>
        <w:szCs w:val="16"/>
      </w:rPr>
    </w:pPr>
    <w:r w:rsidRPr="001F7500">
      <w:rPr>
        <w:color w:val="000000" w:themeColor="text1"/>
        <w:sz w:val="16"/>
        <w:szCs w:val="16"/>
      </w:rPr>
      <w:fldChar w:fldCharType="begin"/>
    </w:r>
    <w:r w:rsidRPr="001F7500">
      <w:rPr>
        <w:color w:val="000000" w:themeColor="text1"/>
        <w:sz w:val="16"/>
        <w:szCs w:val="16"/>
      </w:rPr>
      <w:instrText xml:space="preserve"> PAGE  \* MERGEFORMAT </w:instrText>
    </w:r>
    <w:r w:rsidRPr="001F7500">
      <w:rPr>
        <w:color w:val="000000" w:themeColor="text1"/>
        <w:sz w:val="16"/>
        <w:szCs w:val="16"/>
      </w:rPr>
      <w:fldChar w:fldCharType="separate"/>
    </w:r>
    <w:r w:rsidR="00B517E1" w:rsidRPr="001F7500">
      <w:rPr>
        <w:noProof/>
        <w:color w:val="000000" w:themeColor="text1"/>
        <w:sz w:val="16"/>
        <w:szCs w:val="16"/>
      </w:rPr>
      <w:t>4</w:t>
    </w:r>
    <w:r w:rsidRPr="001F7500">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A94C3" w14:textId="407805E6" w:rsidR="006B52CD" w:rsidRPr="001F7500" w:rsidRDefault="006B52CD" w:rsidP="00FB3A56">
    <w:pPr>
      <w:pStyle w:val="Footer"/>
      <w:spacing w:after="0"/>
      <w:jc w:val="right"/>
      <w:rPr>
        <w:i/>
        <w:color w:val="000000" w:themeColor="text1"/>
        <w:sz w:val="16"/>
        <w:szCs w:val="16"/>
      </w:rPr>
    </w:pPr>
    <w:r w:rsidRPr="001F7500">
      <w:rPr>
        <w:i/>
        <w:noProof/>
        <w:color w:val="000000" w:themeColor="text1"/>
      </w:rPr>
      <w:drawing>
        <wp:anchor distT="0" distB="0" distL="114300" distR="114300" simplePos="0" relativeHeight="251675648" behindDoc="0" locked="0" layoutInCell="1" allowOverlap="1" wp14:anchorId="6C06CB37" wp14:editId="5BAEDED6">
          <wp:simplePos x="0" y="0"/>
          <wp:positionH relativeFrom="margin">
            <wp:posOffset>0</wp:posOffset>
          </wp:positionH>
          <wp:positionV relativeFrom="paragraph">
            <wp:posOffset>0</wp:posOffset>
          </wp:positionV>
          <wp:extent cx="1596602" cy="362136"/>
          <wp:effectExtent l="0" t="0" r="3810" b="0"/>
          <wp:wrapNone/>
          <wp:docPr id="6" name="Picture 6"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F7500">
      <w:rPr>
        <w:color w:val="000000" w:themeColor="text1"/>
      </w:rPr>
      <w:tab/>
    </w:r>
    <w:r w:rsidR="001F7500" w:rsidRPr="001F7500">
      <w:rPr>
        <w:i/>
        <w:color w:val="000000" w:themeColor="text1"/>
        <w:sz w:val="16"/>
        <w:szCs w:val="16"/>
      </w:rPr>
      <w:t>Decomposers</w:t>
    </w:r>
    <w:r w:rsidRPr="001F7500">
      <w:rPr>
        <w:i/>
        <w:color w:val="000000" w:themeColor="text1"/>
        <w:sz w:val="16"/>
        <w:szCs w:val="16"/>
      </w:rPr>
      <w:t xml:space="preserve"> Unit</w:t>
    </w:r>
    <w:r w:rsidR="002B5F20" w:rsidRPr="001F7500">
      <w:rPr>
        <w:i/>
        <w:color w:val="000000" w:themeColor="text1"/>
        <w:sz w:val="16"/>
        <w:szCs w:val="16"/>
      </w:rPr>
      <w:t xml:space="preserve">, </w:t>
    </w:r>
    <w:r w:rsidR="001F7500" w:rsidRPr="001F7500">
      <w:rPr>
        <w:i/>
        <w:color w:val="000000" w:themeColor="text1"/>
        <w:sz w:val="16"/>
        <w:szCs w:val="16"/>
      </w:rPr>
      <w:t>Pre-</w:t>
    </w:r>
    <w:r w:rsidR="002B5F20" w:rsidRPr="001F7500">
      <w:rPr>
        <w:i/>
        <w:color w:val="000000" w:themeColor="text1"/>
        <w:sz w:val="16"/>
        <w:szCs w:val="16"/>
      </w:rPr>
      <w:t xml:space="preserve">Lesson </w:t>
    </w:r>
    <w:r w:rsidR="001F7500" w:rsidRPr="001F7500">
      <w:rPr>
        <w:i/>
        <w:color w:val="000000" w:themeColor="text1"/>
        <w:sz w:val="16"/>
        <w:szCs w:val="16"/>
      </w:rPr>
      <w:t>1</w:t>
    </w:r>
  </w:p>
  <w:p w14:paraId="2159DC27" w14:textId="77777777" w:rsidR="006B52CD" w:rsidRPr="001F7500" w:rsidRDefault="006B52CD" w:rsidP="00FB3A56">
    <w:pPr>
      <w:pStyle w:val="Footer"/>
      <w:spacing w:after="0"/>
      <w:jc w:val="right"/>
      <w:rPr>
        <w:i/>
        <w:color w:val="000000" w:themeColor="text1"/>
        <w:sz w:val="16"/>
        <w:szCs w:val="16"/>
      </w:rPr>
    </w:pPr>
    <w:r w:rsidRPr="001F7500">
      <w:rPr>
        <w:i/>
        <w:color w:val="000000" w:themeColor="text1"/>
        <w:sz w:val="16"/>
        <w:szCs w:val="16"/>
      </w:rPr>
      <w:t>Carbon: Transformations in Matter and Energy 201</w:t>
    </w:r>
    <w:r w:rsidR="007A21C2" w:rsidRPr="001F7500">
      <w:rPr>
        <w:i/>
        <w:color w:val="000000" w:themeColor="text1"/>
        <w:sz w:val="16"/>
        <w:szCs w:val="16"/>
      </w:rPr>
      <w:t>9</w:t>
    </w:r>
  </w:p>
  <w:p w14:paraId="0F5F7972" w14:textId="77777777" w:rsidR="006B52CD" w:rsidRPr="001F7500" w:rsidRDefault="006B52CD" w:rsidP="00FB3A56">
    <w:pPr>
      <w:pStyle w:val="Footer"/>
      <w:tabs>
        <w:tab w:val="clear" w:pos="4320"/>
        <w:tab w:val="clear" w:pos="8640"/>
        <w:tab w:val="left" w:pos="8160"/>
      </w:tabs>
      <w:jc w:val="right"/>
      <w:rPr>
        <w:color w:val="000000" w:themeColor="text1"/>
      </w:rPr>
    </w:pPr>
    <w:r w:rsidRPr="001F7500">
      <w:rPr>
        <w:i/>
        <w:color w:val="000000" w:themeColor="text1"/>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36238" w14:textId="77777777" w:rsidR="001F7500" w:rsidRPr="001F7500" w:rsidRDefault="001F7500" w:rsidP="001F7500">
    <w:pPr>
      <w:pStyle w:val="Footer"/>
      <w:spacing w:after="0"/>
      <w:jc w:val="right"/>
      <w:rPr>
        <w:i/>
        <w:color w:val="000000" w:themeColor="text1"/>
        <w:sz w:val="16"/>
        <w:szCs w:val="16"/>
      </w:rPr>
    </w:pPr>
    <w:r w:rsidRPr="001F7500">
      <w:rPr>
        <w:i/>
        <w:color w:val="000000" w:themeColor="text1"/>
        <w:sz w:val="16"/>
        <w:szCs w:val="16"/>
      </w:rPr>
      <w:t>Decomposers Unit, Pre-Lesson 1</w:t>
    </w:r>
  </w:p>
  <w:p w14:paraId="60A9FEB0" w14:textId="65239721" w:rsidR="006B52CD" w:rsidRPr="001F7500" w:rsidRDefault="001F7500" w:rsidP="001F7500">
    <w:pPr>
      <w:pStyle w:val="Footer"/>
      <w:spacing w:after="0"/>
      <w:jc w:val="right"/>
      <w:rPr>
        <w:color w:val="000000" w:themeColor="text1"/>
        <w:sz w:val="16"/>
        <w:szCs w:val="16"/>
      </w:rPr>
    </w:pPr>
    <w:r w:rsidRPr="001F7500">
      <w:rPr>
        <w:color w:val="000000" w:themeColor="text1"/>
        <w:sz w:val="16"/>
        <w:szCs w:val="16"/>
      </w:rPr>
      <w:fldChar w:fldCharType="begin"/>
    </w:r>
    <w:r w:rsidRPr="001F7500">
      <w:rPr>
        <w:color w:val="000000" w:themeColor="text1"/>
        <w:sz w:val="16"/>
        <w:szCs w:val="16"/>
      </w:rPr>
      <w:instrText xml:space="preserve"> PAGE  \* MERGEFORMAT </w:instrText>
    </w:r>
    <w:r w:rsidRPr="001F7500">
      <w:rPr>
        <w:color w:val="000000" w:themeColor="text1"/>
        <w:sz w:val="16"/>
        <w:szCs w:val="16"/>
      </w:rPr>
      <w:fldChar w:fldCharType="separate"/>
    </w:r>
    <w:r>
      <w:rPr>
        <w:color w:val="000000" w:themeColor="text1"/>
        <w:sz w:val="16"/>
        <w:szCs w:val="16"/>
      </w:rPr>
      <w:t>2</w:t>
    </w:r>
    <w:r w:rsidRPr="001F7500">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F19B7" w14:textId="77777777" w:rsidR="00534FD2" w:rsidRDefault="00534FD2" w:rsidP="00EC7FB3">
      <w:r>
        <w:separator/>
      </w:r>
    </w:p>
  </w:footnote>
  <w:footnote w:type="continuationSeparator" w:id="0">
    <w:p w14:paraId="6657FAA5" w14:textId="77777777" w:rsidR="00534FD2" w:rsidRDefault="00534FD2"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822B83"/>
    <w:multiLevelType w:val="hybridMultilevel"/>
    <w:tmpl w:val="9000B746"/>
    <w:lvl w:ilvl="0" w:tplc="0CFEDA9A">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E43B6"/>
    <w:multiLevelType w:val="hybridMultilevel"/>
    <w:tmpl w:val="1314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1A190D"/>
    <w:multiLevelType w:val="hybridMultilevel"/>
    <w:tmpl w:val="6884F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756573"/>
    <w:multiLevelType w:val="hybridMultilevel"/>
    <w:tmpl w:val="74F2C2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28"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7"/>
  </w:num>
  <w:num w:numId="3">
    <w:abstractNumId w:val="3"/>
  </w:num>
  <w:num w:numId="4">
    <w:abstractNumId w:val="28"/>
  </w:num>
  <w:num w:numId="5">
    <w:abstractNumId w:val="8"/>
  </w:num>
  <w:num w:numId="6">
    <w:abstractNumId w:val="0"/>
  </w:num>
  <w:num w:numId="7">
    <w:abstractNumId w:val="23"/>
  </w:num>
  <w:num w:numId="8">
    <w:abstractNumId w:val="16"/>
  </w:num>
  <w:num w:numId="9">
    <w:abstractNumId w:val="5"/>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9"/>
  </w:num>
  <w:num w:numId="13">
    <w:abstractNumId w:val="20"/>
  </w:num>
  <w:num w:numId="14">
    <w:abstractNumId w:val="12"/>
  </w:num>
  <w:num w:numId="15">
    <w:abstractNumId w:val="31"/>
  </w:num>
  <w:num w:numId="16">
    <w:abstractNumId w:val="25"/>
  </w:num>
  <w:num w:numId="17">
    <w:abstractNumId w:val="24"/>
  </w:num>
  <w:num w:numId="18">
    <w:abstractNumId w:val="9"/>
  </w:num>
  <w:num w:numId="19">
    <w:abstractNumId w:val="26"/>
  </w:num>
  <w:num w:numId="20">
    <w:abstractNumId w:val="17"/>
  </w:num>
  <w:num w:numId="21">
    <w:abstractNumId w:val="4"/>
  </w:num>
  <w:num w:numId="22">
    <w:abstractNumId w:val="6"/>
  </w:num>
  <w:num w:numId="23">
    <w:abstractNumId w:val="13"/>
  </w:num>
  <w:num w:numId="24">
    <w:abstractNumId w:val="18"/>
  </w:num>
  <w:num w:numId="25">
    <w:abstractNumId w:val="7"/>
  </w:num>
  <w:num w:numId="26">
    <w:abstractNumId w:val="19"/>
  </w:num>
  <w:num w:numId="27">
    <w:abstractNumId w:val="11"/>
  </w:num>
  <w:num w:numId="28">
    <w:abstractNumId w:val="15"/>
  </w:num>
  <w:num w:numId="29">
    <w:abstractNumId w:val="1"/>
  </w:num>
  <w:num w:numId="30">
    <w:abstractNumId w:val="2"/>
  </w:num>
  <w:num w:numId="31">
    <w:abstractNumId w:val="10"/>
  </w:num>
  <w:num w:numId="3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17F"/>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CA2"/>
    <w:rsid w:val="001C488D"/>
    <w:rsid w:val="001C5542"/>
    <w:rsid w:val="001C56BF"/>
    <w:rsid w:val="001D3CF9"/>
    <w:rsid w:val="001D3D66"/>
    <w:rsid w:val="001E25EA"/>
    <w:rsid w:val="001E409A"/>
    <w:rsid w:val="001E48D3"/>
    <w:rsid w:val="001E5E84"/>
    <w:rsid w:val="001F7500"/>
    <w:rsid w:val="00207525"/>
    <w:rsid w:val="002107F5"/>
    <w:rsid w:val="00215C2C"/>
    <w:rsid w:val="00224E86"/>
    <w:rsid w:val="00225883"/>
    <w:rsid w:val="0023375E"/>
    <w:rsid w:val="002359C7"/>
    <w:rsid w:val="00237D69"/>
    <w:rsid w:val="00241075"/>
    <w:rsid w:val="00245075"/>
    <w:rsid w:val="00246A96"/>
    <w:rsid w:val="0025191A"/>
    <w:rsid w:val="00251CA2"/>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E7EC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6CF5"/>
    <w:rsid w:val="003504CE"/>
    <w:rsid w:val="00351F53"/>
    <w:rsid w:val="003526B3"/>
    <w:rsid w:val="00352F6C"/>
    <w:rsid w:val="0035353E"/>
    <w:rsid w:val="003546D9"/>
    <w:rsid w:val="0035717F"/>
    <w:rsid w:val="003613B2"/>
    <w:rsid w:val="00361C72"/>
    <w:rsid w:val="00362ADC"/>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7193"/>
    <w:rsid w:val="003F09D7"/>
    <w:rsid w:val="003F7311"/>
    <w:rsid w:val="00405E09"/>
    <w:rsid w:val="00407C93"/>
    <w:rsid w:val="00412A43"/>
    <w:rsid w:val="00415C74"/>
    <w:rsid w:val="00417266"/>
    <w:rsid w:val="004231D7"/>
    <w:rsid w:val="004232B0"/>
    <w:rsid w:val="00426B20"/>
    <w:rsid w:val="00426F4F"/>
    <w:rsid w:val="00443EBB"/>
    <w:rsid w:val="00450FA0"/>
    <w:rsid w:val="004518D4"/>
    <w:rsid w:val="00463313"/>
    <w:rsid w:val="004662AB"/>
    <w:rsid w:val="0047012A"/>
    <w:rsid w:val="00470C82"/>
    <w:rsid w:val="00470F12"/>
    <w:rsid w:val="0047286F"/>
    <w:rsid w:val="00476A15"/>
    <w:rsid w:val="004830F9"/>
    <w:rsid w:val="00485D4E"/>
    <w:rsid w:val="004925FC"/>
    <w:rsid w:val="00495DE6"/>
    <w:rsid w:val="004965AA"/>
    <w:rsid w:val="004A7D3C"/>
    <w:rsid w:val="004B09B6"/>
    <w:rsid w:val="004B457A"/>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3E6E"/>
    <w:rsid w:val="00514858"/>
    <w:rsid w:val="0051785B"/>
    <w:rsid w:val="00522F06"/>
    <w:rsid w:val="00531775"/>
    <w:rsid w:val="00534867"/>
    <w:rsid w:val="00534FD2"/>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DF"/>
    <w:rsid w:val="0060215A"/>
    <w:rsid w:val="006023E1"/>
    <w:rsid w:val="00604909"/>
    <w:rsid w:val="00604ED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35B5"/>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A1B"/>
    <w:rsid w:val="007A21C2"/>
    <w:rsid w:val="007A3B68"/>
    <w:rsid w:val="007A5D4B"/>
    <w:rsid w:val="007C00E4"/>
    <w:rsid w:val="007C1D6B"/>
    <w:rsid w:val="007C2011"/>
    <w:rsid w:val="007C259C"/>
    <w:rsid w:val="007C67ED"/>
    <w:rsid w:val="007D3E84"/>
    <w:rsid w:val="007D4E51"/>
    <w:rsid w:val="007E052A"/>
    <w:rsid w:val="007E05A7"/>
    <w:rsid w:val="007E0BFF"/>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6EA5"/>
    <w:rsid w:val="008372FD"/>
    <w:rsid w:val="008379CA"/>
    <w:rsid w:val="008418B0"/>
    <w:rsid w:val="00856A41"/>
    <w:rsid w:val="00860E77"/>
    <w:rsid w:val="008668A2"/>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1D88"/>
    <w:rsid w:val="009D465C"/>
    <w:rsid w:val="009D7807"/>
    <w:rsid w:val="009E1320"/>
    <w:rsid w:val="009E2D13"/>
    <w:rsid w:val="009E6E8A"/>
    <w:rsid w:val="009E795F"/>
    <w:rsid w:val="009F1BB9"/>
    <w:rsid w:val="009F4C58"/>
    <w:rsid w:val="009F6403"/>
    <w:rsid w:val="00A065DF"/>
    <w:rsid w:val="00A077E0"/>
    <w:rsid w:val="00A14397"/>
    <w:rsid w:val="00A15018"/>
    <w:rsid w:val="00A15CCB"/>
    <w:rsid w:val="00A1640D"/>
    <w:rsid w:val="00A2022E"/>
    <w:rsid w:val="00A238FE"/>
    <w:rsid w:val="00A27C78"/>
    <w:rsid w:val="00A33740"/>
    <w:rsid w:val="00A36191"/>
    <w:rsid w:val="00A445FD"/>
    <w:rsid w:val="00A50C35"/>
    <w:rsid w:val="00A53217"/>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D0701"/>
    <w:rsid w:val="00AD1EFD"/>
    <w:rsid w:val="00AD2D8E"/>
    <w:rsid w:val="00AD3132"/>
    <w:rsid w:val="00AD4500"/>
    <w:rsid w:val="00AD5F80"/>
    <w:rsid w:val="00AD7CEA"/>
    <w:rsid w:val="00AE0CD3"/>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265F"/>
    <w:rsid w:val="00B62EB1"/>
    <w:rsid w:val="00B63140"/>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E6A4C"/>
    <w:rsid w:val="00BE7A48"/>
    <w:rsid w:val="00BF2758"/>
    <w:rsid w:val="00BF3331"/>
    <w:rsid w:val="00C00455"/>
    <w:rsid w:val="00C01CA4"/>
    <w:rsid w:val="00C021E4"/>
    <w:rsid w:val="00C0534C"/>
    <w:rsid w:val="00C075E8"/>
    <w:rsid w:val="00C10BF2"/>
    <w:rsid w:val="00C137D7"/>
    <w:rsid w:val="00C17D6F"/>
    <w:rsid w:val="00C212F7"/>
    <w:rsid w:val="00C24921"/>
    <w:rsid w:val="00C27404"/>
    <w:rsid w:val="00C344B3"/>
    <w:rsid w:val="00C346A0"/>
    <w:rsid w:val="00C40308"/>
    <w:rsid w:val="00C452B5"/>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06FB"/>
    <w:rsid w:val="00DE2584"/>
    <w:rsid w:val="00DE66CA"/>
    <w:rsid w:val="00DF3F17"/>
    <w:rsid w:val="00DF69ED"/>
    <w:rsid w:val="00E04DF4"/>
    <w:rsid w:val="00E07A5C"/>
    <w:rsid w:val="00E1103D"/>
    <w:rsid w:val="00E141DA"/>
    <w:rsid w:val="00E17CFC"/>
    <w:rsid w:val="00E2035B"/>
    <w:rsid w:val="00E22D60"/>
    <w:rsid w:val="00E303ED"/>
    <w:rsid w:val="00E31CE6"/>
    <w:rsid w:val="00E3400B"/>
    <w:rsid w:val="00E36F03"/>
    <w:rsid w:val="00E40227"/>
    <w:rsid w:val="00E43E26"/>
    <w:rsid w:val="00E44E59"/>
    <w:rsid w:val="00E462AB"/>
    <w:rsid w:val="00E50D01"/>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12AA"/>
    <w:rsid w:val="00F41ABE"/>
    <w:rsid w:val="00F44DC1"/>
    <w:rsid w:val="00F574A3"/>
    <w:rsid w:val="00F640BF"/>
    <w:rsid w:val="00F646DE"/>
    <w:rsid w:val="00F7025C"/>
    <w:rsid w:val="00F711E1"/>
    <w:rsid w:val="00F716A8"/>
    <w:rsid w:val="00F81213"/>
    <w:rsid w:val="00F82E80"/>
    <w:rsid w:val="00F93CF9"/>
    <w:rsid w:val="00F955E1"/>
    <w:rsid w:val="00F96C7C"/>
    <w:rsid w:val="00FA490A"/>
    <w:rsid w:val="00FB0BBF"/>
    <w:rsid w:val="00FB1AD7"/>
    <w:rsid w:val="00FB3A56"/>
    <w:rsid w:val="00FB4B6E"/>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B6B325"/>
  <w15:docId w15:val="{493FC80E-A6B5-A14E-BB8B-0EE6ACC44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paragraph" w:customStyle="1" w:styleId="ColorfulList-Accent11">
    <w:name w:val="Colorful List - Accent 11"/>
    <w:basedOn w:val="Normal"/>
    <w:uiPriority w:val="34"/>
    <w:rsid w:val="001F7500"/>
    <w:pPr>
      <w:spacing w:after="0"/>
      <w:ind w:left="720"/>
      <w:contextualSpacing/>
    </w:pPr>
    <w:rPr>
      <w:rFonts w:eastAsia="Cambr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F658E-ACCE-C74A-B822-DD18E323C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20</TotalTime>
  <Pages>4</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12</cp:revision>
  <dcterms:created xsi:type="dcterms:W3CDTF">2019-10-02T23:40:00Z</dcterms:created>
  <dcterms:modified xsi:type="dcterms:W3CDTF">2020-05-28T15:55:00Z</dcterms:modified>
</cp:coreProperties>
</file>